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>
        <w:rPr>
          <w:rFonts w:asciiTheme="minorEastAsia" w:hAnsiTheme="minorEastAsia" w:cs="仿宋_GB2312" w:hint="eastAsia"/>
          <w:sz w:val="18"/>
          <w:szCs w:val="18"/>
        </w:rPr>
        <w:t>1、</w:t>
      </w:r>
      <w:r w:rsidRPr="00472FAE">
        <w:rPr>
          <w:rFonts w:asciiTheme="minorEastAsia" w:hAnsiTheme="minorEastAsia" w:cs="仿宋_GB2312" w:hint="eastAsia"/>
          <w:sz w:val="18"/>
          <w:szCs w:val="18"/>
        </w:rPr>
        <w:t>岳飞的名句“三十功名尘与土，八千里路云和月”。出自（A）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 w:rsidRPr="00472FAE">
        <w:rPr>
          <w:rFonts w:asciiTheme="minorEastAsia" w:hAnsiTheme="minorEastAsia" w:cs="仿宋_GB2312" w:hint="eastAsia"/>
          <w:sz w:val="18"/>
          <w:szCs w:val="18"/>
        </w:rPr>
        <w:t>A</w:t>
      </w:r>
      <w:r>
        <w:rPr>
          <w:rFonts w:asciiTheme="minorEastAsia" w:hAnsiTheme="minorEastAsia" w:cs="仿宋_GB2312" w:hint="eastAsia"/>
          <w:sz w:val="18"/>
          <w:szCs w:val="18"/>
        </w:rPr>
        <w:t>、</w:t>
      </w:r>
      <w:r w:rsidRPr="00472FAE">
        <w:rPr>
          <w:rFonts w:asciiTheme="minorEastAsia" w:hAnsiTheme="minorEastAsia" w:cs="仿宋_GB2312" w:hint="eastAsia"/>
          <w:sz w:val="18"/>
          <w:szCs w:val="18"/>
        </w:rPr>
        <w:t>《满江红》B</w:t>
      </w:r>
      <w:r>
        <w:rPr>
          <w:rFonts w:asciiTheme="minorEastAsia" w:hAnsiTheme="minorEastAsia" w:cs="仿宋_GB2312" w:hint="eastAsia"/>
          <w:sz w:val="18"/>
          <w:szCs w:val="18"/>
        </w:rPr>
        <w:t>、</w:t>
      </w:r>
      <w:r w:rsidRPr="00472FAE">
        <w:rPr>
          <w:rFonts w:asciiTheme="minorEastAsia" w:hAnsiTheme="minorEastAsia" w:cs="仿宋_GB2312" w:hint="eastAsia"/>
          <w:sz w:val="18"/>
          <w:szCs w:val="18"/>
        </w:rPr>
        <w:t>《易水寒》C</w:t>
      </w:r>
      <w:r>
        <w:rPr>
          <w:rFonts w:asciiTheme="minorEastAsia" w:hAnsiTheme="minorEastAsia" w:cs="仿宋_GB2312" w:hint="eastAsia"/>
          <w:sz w:val="18"/>
          <w:szCs w:val="18"/>
        </w:rPr>
        <w:t>、</w:t>
      </w:r>
      <w:r w:rsidRPr="00472FAE">
        <w:rPr>
          <w:rFonts w:asciiTheme="minorEastAsia" w:hAnsiTheme="minorEastAsia" w:cs="仿宋_GB2312" w:hint="eastAsia"/>
          <w:sz w:val="18"/>
          <w:szCs w:val="18"/>
        </w:rPr>
        <w:t>《过零丁洋》D</w:t>
      </w:r>
      <w:r>
        <w:rPr>
          <w:rFonts w:asciiTheme="minorEastAsia" w:hAnsiTheme="minorEastAsia" w:cs="仿宋_GB2312" w:hint="eastAsia"/>
          <w:sz w:val="18"/>
          <w:szCs w:val="18"/>
        </w:rPr>
        <w:t>、</w:t>
      </w:r>
      <w:r w:rsidRPr="00472FAE">
        <w:rPr>
          <w:rFonts w:asciiTheme="minorEastAsia" w:hAnsiTheme="minorEastAsia" w:cs="仿宋_GB2312" w:hint="eastAsia"/>
          <w:sz w:val="18"/>
          <w:szCs w:val="18"/>
        </w:rPr>
        <w:t>《使至塞上》</w:t>
      </w:r>
    </w:p>
    <w:p w:rsidR="00236CA3" w:rsidRPr="00472FAE" w:rsidRDefault="00236CA3" w:rsidP="00236CA3">
      <w:pPr>
        <w:tabs>
          <w:tab w:val="left" w:pos="312"/>
        </w:tabs>
        <w:rPr>
          <w:rFonts w:asciiTheme="minorEastAsia" w:hAnsiTheme="minorEastAsia" w:cs="仿宋_GB2312"/>
          <w:sz w:val="18"/>
          <w:szCs w:val="18"/>
        </w:rPr>
      </w:pPr>
      <w:r>
        <w:rPr>
          <w:rFonts w:asciiTheme="minorEastAsia" w:hAnsiTheme="minorEastAsia" w:cs="仿宋_GB2312" w:hint="eastAsia"/>
          <w:sz w:val="18"/>
          <w:szCs w:val="18"/>
        </w:rPr>
        <w:t>2、</w:t>
      </w:r>
      <w:r w:rsidRPr="00472FAE">
        <w:rPr>
          <w:rFonts w:asciiTheme="minorEastAsia" w:hAnsiTheme="minorEastAsia" w:cs="仿宋_GB2312" w:hint="eastAsia"/>
          <w:sz w:val="18"/>
          <w:szCs w:val="18"/>
        </w:rPr>
        <w:t>《红楼梦》原名《石头记》，该书以贾宝玉、林黛玉、薛宝钗三人的爱情婚姻悲剧为核心，以贾家、史家、王家、薛家四大家族的兴衰史为轴线浓缩了整个封建社会的时代内容。书中向传统的男尊女卑的思想挑战的人物是(A)。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 w:rsidRPr="00472FAE">
        <w:rPr>
          <w:rFonts w:asciiTheme="minorEastAsia" w:hAnsiTheme="minorEastAsia" w:cs="仿宋_GB2312" w:hint="eastAsia"/>
          <w:sz w:val="18"/>
          <w:szCs w:val="18"/>
        </w:rPr>
        <w:t>A、贾宝玉B、林黛玉C</w:t>
      </w:r>
      <w:r>
        <w:rPr>
          <w:rFonts w:asciiTheme="minorEastAsia" w:hAnsiTheme="minorEastAsia" w:cs="仿宋_GB2312" w:hint="eastAsia"/>
          <w:sz w:val="18"/>
          <w:szCs w:val="18"/>
        </w:rPr>
        <w:t>、</w:t>
      </w:r>
      <w:r w:rsidRPr="00472FAE">
        <w:rPr>
          <w:rFonts w:asciiTheme="minorEastAsia" w:hAnsiTheme="minorEastAsia" w:cs="仿宋_GB2312" w:hint="eastAsia"/>
          <w:sz w:val="18"/>
          <w:szCs w:val="18"/>
        </w:rPr>
        <w:t>薛宝钗D</w:t>
      </w:r>
      <w:r>
        <w:rPr>
          <w:rFonts w:asciiTheme="minorEastAsia" w:hAnsiTheme="minorEastAsia" w:cs="仿宋_GB2312" w:hint="eastAsia"/>
          <w:sz w:val="18"/>
          <w:szCs w:val="18"/>
        </w:rPr>
        <w:t>、</w:t>
      </w:r>
      <w:r w:rsidRPr="00472FAE">
        <w:rPr>
          <w:rFonts w:asciiTheme="minorEastAsia" w:hAnsiTheme="minorEastAsia" w:cs="仿宋_GB2312" w:hint="eastAsia"/>
          <w:sz w:val="18"/>
          <w:szCs w:val="18"/>
        </w:rPr>
        <w:t>王熙凤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>
        <w:rPr>
          <w:rFonts w:asciiTheme="minorEastAsia" w:hAnsiTheme="minorEastAsia" w:cs="仿宋_GB2312" w:hint="eastAsia"/>
          <w:sz w:val="18"/>
          <w:szCs w:val="18"/>
        </w:rPr>
        <w:t>3、</w:t>
      </w:r>
      <w:r w:rsidRPr="00472FAE">
        <w:rPr>
          <w:rFonts w:asciiTheme="minorEastAsia" w:hAnsiTheme="minorEastAsia" w:cs="仿宋_GB2312" w:hint="eastAsia"/>
          <w:sz w:val="18"/>
          <w:szCs w:val="18"/>
        </w:rPr>
        <w:t>被称为画圣的古代画家是(A)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 w:rsidRPr="00472FAE">
        <w:rPr>
          <w:rFonts w:asciiTheme="minorEastAsia" w:hAnsiTheme="minorEastAsia" w:cs="仿宋_GB2312" w:hint="eastAsia"/>
          <w:sz w:val="18"/>
          <w:szCs w:val="18"/>
        </w:rPr>
        <w:t>A、吴道子B、顾恺之C、陆探微D、萧</w:t>
      </w:r>
      <w:proofErr w:type="gramStart"/>
      <w:r w:rsidRPr="00472FAE">
        <w:rPr>
          <w:rFonts w:asciiTheme="minorEastAsia" w:hAnsiTheme="minorEastAsia" w:cs="仿宋_GB2312" w:hint="eastAsia"/>
          <w:sz w:val="18"/>
          <w:szCs w:val="18"/>
        </w:rPr>
        <w:t>绎</w:t>
      </w:r>
      <w:proofErr w:type="gramEnd"/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>
        <w:rPr>
          <w:rFonts w:asciiTheme="minorEastAsia" w:hAnsiTheme="minorEastAsia" w:cs="仿宋_GB2312" w:hint="eastAsia"/>
          <w:sz w:val="18"/>
          <w:szCs w:val="18"/>
        </w:rPr>
        <w:t>4、</w:t>
      </w:r>
      <w:r w:rsidRPr="00472FAE">
        <w:rPr>
          <w:rFonts w:asciiTheme="minorEastAsia" w:hAnsiTheme="minorEastAsia" w:cs="仿宋_GB2312" w:hint="eastAsia"/>
          <w:sz w:val="18"/>
          <w:szCs w:val="18"/>
        </w:rPr>
        <w:t>《窦娥冤》的作者是(A)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 w:rsidRPr="00472FAE">
        <w:rPr>
          <w:rFonts w:asciiTheme="minorEastAsia" w:hAnsiTheme="minorEastAsia" w:cs="仿宋_GB2312" w:hint="eastAsia"/>
          <w:sz w:val="18"/>
          <w:szCs w:val="18"/>
        </w:rPr>
        <w:t>A、关汉卿B、蒲松龄C、施耐庵D、庄周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>
        <w:rPr>
          <w:rFonts w:asciiTheme="minorEastAsia" w:hAnsiTheme="minorEastAsia" w:cs="仿宋_GB2312" w:hint="eastAsia"/>
          <w:sz w:val="18"/>
          <w:szCs w:val="18"/>
        </w:rPr>
        <w:t>5、</w:t>
      </w:r>
      <w:r w:rsidRPr="00472FAE">
        <w:rPr>
          <w:rFonts w:asciiTheme="minorEastAsia" w:hAnsiTheme="minorEastAsia" w:cs="仿宋_GB2312" w:hint="eastAsia"/>
          <w:sz w:val="18"/>
          <w:szCs w:val="18"/>
        </w:rPr>
        <w:t>我国第一位明确为少年儿童读者创作散文的作家是(A)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 w:rsidRPr="00472FAE">
        <w:rPr>
          <w:rFonts w:asciiTheme="minorEastAsia" w:hAnsiTheme="minorEastAsia" w:cs="仿宋_GB2312" w:hint="eastAsia"/>
          <w:sz w:val="18"/>
          <w:szCs w:val="18"/>
        </w:rPr>
        <w:t>A、冰心B、老舍C、巴金D、矛盾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>
        <w:rPr>
          <w:rFonts w:asciiTheme="minorEastAsia" w:hAnsiTheme="minorEastAsia" w:cs="仿宋_GB2312" w:hint="eastAsia"/>
          <w:sz w:val="18"/>
          <w:szCs w:val="18"/>
        </w:rPr>
        <w:t>6</w:t>
      </w:r>
      <w:r w:rsidRPr="00472FAE">
        <w:rPr>
          <w:rFonts w:asciiTheme="minorEastAsia" w:hAnsiTheme="minorEastAsia" w:cs="仿宋_GB2312" w:hint="eastAsia"/>
          <w:sz w:val="18"/>
          <w:szCs w:val="18"/>
        </w:rPr>
        <w:t>、世界上第一个两次获得</w:t>
      </w:r>
      <w:r w:rsidR="00444FFD">
        <w:rPr>
          <w:rFonts w:asciiTheme="minorEastAsia" w:hAnsiTheme="minorEastAsia" w:cs="仿宋_GB2312" w:hint="eastAsia"/>
          <w:sz w:val="18"/>
          <w:szCs w:val="18"/>
        </w:rPr>
        <w:t>诺</w:t>
      </w:r>
      <w:r w:rsidRPr="00472FAE">
        <w:rPr>
          <w:rFonts w:asciiTheme="minorEastAsia" w:hAnsiTheme="minorEastAsia" w:cs="仿宋_GB2312" w:hint="eastAsia"/>
          <w:sz w:val="18"/>
          <w:szCs w:val="18"/>
        </w:rPr>
        <w:t>贝尔奖的是(B)。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 w:rsidRPr="00472FAE">
        <w:rPr>
          <w:rFonts w:asciiTheme="minorEastAsia" w:hAnsiTheme="minorEastAsia" w:cs="仿宋_GB2312" w:hint="eastAsia"/>
          <w:sz w:val="18"/>
          <w:szCs w:val="18"/>
        </w:rPr>
        <w:t>A、爱迪生B、居里夫人C、乔治·史密斯D、莫言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>
        <w:rPr>
          <w:rFonts w:asciiTheme="minorEastAsia" w:hAnsiTheme="minorEastAsia" w:cs="仿宋_GB2312" w:hint="eastAsia"/>
          <w:sz w:val="18"/>
          <w:szCs w:val="18"/>
        </w:rPr>
        <w:t>7、</w:t>
      </w:r>
      <w:r w:rsidRPr="00472FAE">
        <w:rPr>
          <w:rFonts w:asciiTheme="minorEastAsia" w:hAnsiTheme="minorEastAsia" w:cs="仿宋_GB2312" w:hint="eastAsia"/>
          <w:sz w:val="18"/>
          <w:szCs w:val="18"/>
        </w:rPr>
        <w:t>这部小说是文艺复兴时期欧洲最优秀的现实主义长篇小说，作者是文艺复兴时期西班牙最杰出的作家，作者是塞万提斯·萨维德拉（A）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 w:rsidRPr="00472FAE">
        <w:rPr>
          <w:rFonts w:asciiTheme="minorEastAsia" w:hAnsiTheme="minorEastAsia" w:cs="仿宋_GB2312" w:hint="eastAsia"/>
          <w:sz w:val="18"/>
          <w:szCs w:val="18"/>
        </w:rPr>
        <w:t>A、《堂·吉诃德》B、《加拉特亚》C、《努曼西亚》D、《阿尔及尔生涯》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>
        <w:rPr>
          <w:rFonts w:asciiTheme="minorEastAsia" w:hAnsiTheme="minorEastAsia" w:cs="仿宋_GB2312" w:hint="eastAsia"/>
          <w:sz w:val="18"/>
          <w:szCs w:val="18"/>
        </w:rPr>
        <w:t>8、</w:t>
      </w:r>
      <w:r w:rsidRPr="00472FAE">
        <w:rPr>
          <w:rFonts w:asciiTheme="minorEastAsia" w:hAnsiTheme="minorEastAsia" w:cs="仿宋_GB2312" w:hint="eastAsia"/>
          <w:sz w:val="18"/>
          <w:szCs w:val="18"/>
        </w:rPr>
        <w:t>他是文艺复兴时期英国和欧洲最伟大的戏剧家，他在剧院打过杂，演过配角。他的喜剧代表作是《威尼斯商人》（A）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 w:rsidRPr="00472FAE">
        <w:rPr>
          <w:rFonts w:asciiTheme="minorEastAsia" w:hAnsiTheme="minorEastAsia" w:cs="仿宋_GB2312" w:hint="eastAsia"/>
          <w:sz w:val="18"/>
          <w:szCs w:val="18"/>
        </w:rPr>
        <w:t>A、莎士比亚B、雨果C、巴尔扎克D、歌德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>
        <w:rPr>
          <w:rFonts w:asciiTheme="minorEastAsia" w:hAnsiTheme="minorEastAsia" w:cs="仿宋_GB2312" w:hint="eastAsia"/>
          <w:sz w:val="18"/>
          <w:szCs w:val="18"/>
        </w:rPr>
        <w:t>9、</w:t>
      </w:r>
      <w:r w:rsidRPr="00472FAE">
        <w:rPr>
          <w:rFonts w:asciiTheme="minorEastAsia" w:hAnsiTheme="minorEastAsia" w:cs="仿宋_GB2312" w:hint="eastAsia"/>
          <w:sz w:val="18"/>
          <w:szCs w:val="18"/>
        </w:rPr>
        <w:t>德国文学史上最伟大的人、剧作家和小说家，他的创作生涯长达六十多年，《少年维特之倾恼》是他青年时最出色的作品。(D)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 w:rsidRPr="00472FAE">
        <w:rPr>
          <w:rFonts w:asciiTheme="minorEastAsia" w:hAnsiTheme="minorEastAsia" w:cs="仿宋_GB2312" w:hint="eastAsia"/>
          <w:sz w:val="18"/>
          <w:szCs w:val="18"/>
        </w:rPr>
        <w:t>A、莎士比亚B、雨果C、巴尔扎克D、歌德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>
        <w:rPr>
          <w:rFonts w:asciiTheme="minorEastAsia" w:hAnsiTheme="minorEastAsia" w:cs="仿宋_GB2312" w:hint="eastAsia"/>
          <w:sz w:val="18"/>
          <w:szCs w:val="18"/>
        </w:rPr>
        <w:t>10、</w:t>
      </w:r>
      <w:r w:rsidRPr="00472FAE">
        <w:rPr>
          <w:rFonts w:asciiTheme="minorEastAsia" w:hAnsiTheme="minorEastAsia" w:cs="仿宋_GB2312" w:hint="eastAsia"/>
          <w:sz w:val="18"/>
          <w:szCs w:val="18"/>
        </w:rPr>
        <w:t>他是法国浪漫主义文学的杰出代表，也是法国浪漫主义运动的领袖。他才情横溢，诗歌、戏剧、小说、文论等方面都成就卓著。他的最后一部长篇小说是《九三年》。他的第一部浪漫主义长篇小说的女主人公是爱斯梅拉达，作品名叫《巴黎圣母院》。(B)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 w:rsidRPr="00472FAE">
        <w:rPr>
          <w:rFonts w:asciiTheme="minorEastAsia" w:hAnsiTheme="minorEastAsia" w:cs="仿宋_GB2312" w:hint="eastAsia"/>
          <w:sz w:val="18"/>
          <w:szCs w:val="18"/>
        </w:rPr>
        <w:t>A、莎士比亚B、雨果C、巴尔扎克D、歌德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>
        <w:rPr>
          <w:rFonts w:asciiTheme="minorEastAsia" w:hAnsiTheme="minorEastAsia" w:cs="仿宋_GB2312" w:hint="eastAsia"/>
          <w:sz w:val="18"/>
          <w:szCs w:val="18"/>
        </w:rPr>
        <w:t>11、</w:t>
      </w:r>
      <w:r w:rsidRPr="00472FAE">
        <w:rPr>
          <w:rFonts w:asciiTheme="minorEastAsia" w:hAnsiTheme="minorEastAsia" w:cs="仿宋_GB2312" w:hint="eastAsia"/>
          <w:sz w:val="18"/>
          <w:szCs w:val="18"/>
        </w:rPr>
        <w:t>他是19世纪法国和欧洲现实主义文学</w:t>
      </w:r>
      <w:proofErr w:type="gramStart"/>
      <w:r w:rsidRPr="00472FAE">
        <w:rPr>
          <w:rFonts w:asciiTheme="minorEastAsia" w:hAnsiTheme="minorEastAsia" w:cs="仿宋_GB2312" w:hint="eastAsia"/>
          <w:sz w:val="18"/>
          <w:szCs w:val="18"/>
        </w:rPr>
        <w:t>最</w:t>
      </w:r>
      <w:proofErr w:type="gramEnd"/>
      <w:r w:rsidRPr="00472FAE">
        <w:rPr>
          <w:rFonts w:asciiTheme="minorEastAsia" w:hAnsiTheme="minorEastAsia" w:cs="仿宋_GB2312" w:hint="eastAsia"/>
          <w:sz w:val="18"/>
          <w:szCs w:val="18"/>
        </w:rPr>
        <w:t>杰的代表之一，他不愿服从父母的意志去当律师，而是立志要做“法国文坛上的拿破仓”。雨果在他的葬礼上致词说:他的一生是短促的，然而也是饱满的，作品比岁月还多。他的巨著《人间喜剧》以编年史的方式全面、真实、深刻地反映了19</w:t>
      </w:r>
      <w:r>
        <w:rPr>
          <w:rFonts w:asciiTheme="minorEastAsia" w:hAnsiTheme="minorEastAsia" w:cs="仿宋_GB2312" w:hint="eastAsia"/>
          <w:sz w:val="18"/>
          <w:szCs w:val="18"/>
        </w:rPr>
        <w:t>世纪上半叶法国的社会生活</w:t>
      </w:r>
      <w:r w:rsidRPr="00472FAE">
        <w:rPr>
          <w:rFonts w:asciiTheme="minorEastAsia" w:hAnsiTheme="minorEastAsia" w:cs="仿宋_GB2312" w:hint="eastAsia"/>
          <w:sz w:val="18"/>
          <w:szCs w:val="18"/>
        </w:rPr>
        <w:t>(C)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 w:rsidRPr="00472FAE">
        <w:rPr>
          <w:rFonts w:asciiTheme="minorEastAsia" w:hAnsiTheme="minorEastAsia" w:cs="仿宋_GB2312" w:hint="eastAsia"/>
          <w:sz w:val="18"/>
          <w:szCs w:val="18"/>
        </w:rPr>
        <w:t>A、莎士比亚B、雨果C、巴尔扎克D、歌德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>
        <w:rPr>
          <w:rFonts w:asciiTheme="minorEastAsia" w:hAnsiTheme="minorEastAsia" w:cs="仿宋_GB2312" w:hint="eastAsia"/>
          <w:sz w:val="18"/>
          <w:szCs w:val="18"/>
        </w:rPr>
        <w:t>12、</w:t>
      </w:r>
      <w:r w:rsidRPr="00472FAE">
        <w:rPr>
          <w:rFonts w:asciiTheme="minorEastAsia" w:hAnsiTheme="minorEastAsia" w:cs="仿宋_GB2312" w:hint="eastAsia"/>
          <w:sz w:val="18"/>
          <w:szCs w:val="18"/>
        </w:rPr>
        <w:t>小说《路驼样子》的作者被</w:t>
      </w:r>
      <w:proofErr w:type="gramStart"/>
      <w:r w:rsidRPr="00472FAE">
        <w:rPr>
          <w:rFonts w:asciiTheme="minorEastAsia" w:hAnsiTheme="minorEastAsia" w:cs="仿宋_GB2312" w:hint="eastAsia"/>
          <w:sz w:val="18"/>
          <w:szCs w:val="18"/>
        </w:rPr>
        <w:t>授于</w:t>
      </w:r>
      <w:proofErr w:type="gramEnd"/>
      <w:r w:rsidRPr="00472FAE">
        <w:rPr>
          <w:rFonts w:asciiTheme="minorEastAsia" w:hAnsiTheme="minorEastAsia" w:cs="仿宋_GB2312" w:hint="eastAsia"/>
          <w:sz w:val="18"/>
          <w:szCs w:val="18"/>
        </w:rPr>
        <w:t>“人民艺术家”称号，小学语文课文《趵突泉》、《猫》都是他的作品，这位作者是(A)。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 w:rsidRPr="00472FAE">
        <w:rPr>
          <w:rFonts w:asciiTheme="minorEastAsia" w:hAnsiTheme="minorEastAsia" w:cs="仿宋_GB2312" w:hint="eastAsia"/>
          <w:sz w:val="18"/>
          <w:szCs w:val="18"/>
        </w:rPr>
        <w:t>A、老舍B、冰心C、巴金D、叶圣陶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>
        <w:rPr>
          <w:rFonts w:asciiTheme="minorEastAsia" w:hAnsiTheme="minorEastAsia" w:cs="仿宋_GB2312" w:hint="eastAsia"/>
          <w:sz w:val="18"/>
          <w:szCs w:val="18"/>
        </w:rPr>
        <w:t>13</w:t>
      </w:r>
      <w:r w:rsidRPr="00472FAE">
        <w:rPr>
          <w:rFonts w:asciiTheme="minorEastAsia" w:hAnsiTheme="minorEastAsia" w:cs="仿宋_GB2312" w:hint="eastAsia"/>
          <w:sz w:val="18"/>
          <w:szCs w:val="18"/>
        </w:rPr>
        <w:t>、一星期为七天最早来自哪里?(C)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 w:rsidRPr="00472FAE">
        <w:rPr>
          <w:rFonts w:asciiTheme="minorEastAsia" w:hAnsiTheme="minorEastAsia" w:cs="仿宋_GB2312" w:hint="eastAsia"/>
          <w:sz w:val="18"/>
          <w:szCs w:val="18"/>
        </w:rPr>
        <w:t>A、古</w:t>
      </w:r>
      <w:r w:rsidR="00444FFD">
        <w:rPr>
          <w:rFonts w:asciiTheme="minorEastAsia" w:hAnsiTheme="minorEastAsia" w:cs="仿宋_GB2312" w:hint="eastAsia"/>
          <w:sz w:val="18"/>
          <w:szCs w:val="18"/>
        </w:rPr>
        <w:t>中国</w:t>
      </w:r>
      <w:r w:rsidRPr="00472FAE">
        <w:rPr>
          <w:rFonts w:asciiTheme="minorEastAsia" w:hAnsiTheme="minorEastAsia" w:cs="仿宋_GB2312" w:hint="eastAsia"/>
          <w:sz w:val="18"/>
          <w:szCs w:val="18"/>
        </w:rPr>
        <w:t>B、古埃及C、古巴比伦D、古印度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>
        <w:rPr>
          <w:rFonts w:asciiTheme="minorEastAsia" w:hAnsiTheme="minorEastAsia" w:cs="仿宋_GB2312" w:hint="eastAsia"/>
          <w:sz w:val="18"/>
          <w:szCs w:val="18"/>
        </w:rPr>
        <w:t>14</w:t>
      </w:r>
      <w:r w:rsidRPr="00472FAE">
        <w:rPr>
          <w:rFonts w:asciiTheme="minorEastAsia" w:hAnsiTheme="minorEastAsia" w:cs="仿宋_GB2312" w:hint="eastAsia"/>
          <w:sz w:val="18"/>
          <w:szCs w:val="18"/>
        </w:rPr>
        <w:t>、“执子之手，与子偕老”的出处?(A)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 w:rsidRPr="00472FAE">
        <w:rPr>
          <w:rFonts w:asciiTheme="minorEastAsia" w:hAnsiTheme="minorEastAsia" w:cs="仿宋_GB2312" w:hint="eastAsia"/>
          <w:sz w:val="18"/>
          <w:szCs w:val="18"/>
        </w:rPr>
        <w:t>A、《诗经)B、(春秋》C、</w:t>
      </w:r>
      <w:proofErr w:type="gramStart"/>
      <w:r w:rsidRPr="00472FAE">
        <w:rPr>
          <w:rFonts w:asciiTheme="minorEastAsia" w:hAnsiTheme="minorEastAsia" w:cs="仿宋_GB2312" w:hint="eastAsia"/>
          <w:sz w:val="18"/>
          <w:szCs w:val="18"/>
        </w:rPr>
        <w:t>《</w:t>
      </w:r>
      <w:proofErr w:type="gramEnd"/>
      <w:r w:rsidRPr="00472FAE">
        <w:rPr>
          <w:rFonts w:asciiTheme="minorEastAsia" w:hAnsiTheme="minorEastAsia" w:cs="仿宋_GB2312" w:hint="eastAsia"/>
          <w:sz w:val="18"/>
          <w:szCs w:val="18"/>
        </w:rPr>
        <w:t>楚辞)D、</w:t>
      </w:r>
      <w:proofErr w:type="gramStart"/>
      <w:r w:rsidRPr="00472FAE">
        <w:rPr>
          <w:rFonts w:asciiTheme="minorEastAsia" w:hAnsiTheme="minorEastAsia" w:cs="仿宋_GB2312" w:hint="eastAsia"/>
          <w:sz w:val="18"/>
          <w:szCs w:val="18"/>
        </w:rPr>
        <w:t>《</w:t>
      </w:r>
      <w:proofErr w:type="gramEnd"/>
      <w:r w:rsidRPr="00472FAE">
        <w:rPr>
          <w:rFonts w:asciiTheme="minorEastAsia" w:hAnsiTheme="minorEastAsia" w:cs="仿宋_GB2312" w:hint="eastAsia"/>
          <w:sz w:val="18"/>
          <w:szCs w:val="18"/>
        </w:rPr>
        <w:t>孟子》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>
        <w:rPr>
          <w:rFonts w:asciiTheme="minorEastAsia" w:hAnsiTheme="minorEastAsia" w:cs="仿宋_GB2312" w:hint="eastAsia"/>
          <w:sz w:val="18"/>
          <w:szCs w:val="18"/>
        </w:rPr>
        <w:t>15</w:t>
      </w:r>
      <w:r w:rsidRPr="00472FAE">
        <w:rPr>
          <w:rFonts w:asciiTheme="minorEastAsia" w:hAnsiTheme="minorEastAsia" w:cs="仿宋_GB2312" w:hint="eastAsia"/>
          <w:sz w:val="18"/>
          <w:szCs w:val="18"/>
        </w:rPr>
        <w:t>、“心比天高，身为下贱”是红楼梦对谁的判词？（A）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 w:rsidRPr="00472FAE">
        <w:rPr>
          <w:rFonts w:asciiTheme="minorEastAsia" w:hAnsiTheme="minorEastAsia" w:cs="仿宋_GB2312" w:hint="eastAsia"/>
          <w:sz w:val="18"/>
          <w:szCs w:val="18"/>
        </w:rPr>
        <w:t>A、晴</w:t>
      </w:r>
      <w:proofErr w:type="gramStart"/>
      <w:r w:rsidRPr="00472FAE">
        <w:rPr>
          <w:rFonts w:asciiTheme="minorEastAsia" w:hAnsiTheme="minorEastAsia" w:cs="仿宋_GB2312" w:hint="eastAsia"/>
          <w:sz w:val="18"/>
          <w:szCs w:val="18"/>
        </w:rPr>
        <w:t>雯</w:t>
      </w:r>
      <w:proofErr w:type="gramEnd"/>
      <w:r w:rsidRPr="00472FAE">
        <w:rPr>
          <w:rFonts w:asciiTheme="minorEastAsia" w:hAnsiTheme="minorEastAsia" w:cs="仿宋_GB2312" w:hint="eastAsia"/>
          <w:sz w:val="18"/>
          <w:szCs w:val="18"/>
        </w:rPr>
        <w:t>B、袭人C、黛玉D、巧儿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>
        <w:rPr>
          <w:rFonts w:asciiTheme="minorEastAsia" w:hAnsiTheme="minorEastAsia" w:cs="仿宋_GB2312" w:hint="eastAsia"/>
          <w:sz w:val="18"/>
          <w:szCs w:val="18"/>
        </w:rPr>
        <w:t>16</w:t>
      </w:r>
      <w:r w:rsidRPr="00472FAE">
        <w:rPr>
          <w:rFonts w:asciiTheme="minorEastAsia" w:hAnsiTheme="minorEastAsia" w:cs="仿宋_GB2312" w:hint="eastAsia"/>
          <w:sz w:val="18"/>
          <w:szCs w:val="18"/>
        </w:rPr>
        <w:t>、诗句中“每逢佳节倍思亲”中的佳节是指（A）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 w:rsidRPr="00472FAE">
        <w:rPr>
          <w:rFonts w:asciiTheme="minorEastAsia" w:hAnsiTheme="minorEastAsia" w:cs="仿宋_GB2312" w:hint="eastAsia"/>
          <w:sz w:val="18"/>
          <w:szCs w:val="18"/>
        </w:rPr>
        <w:t>A、重阳节B、元宵节C、端午节D、中秋节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>
        <w:rPr>
          <w:rFonts w:asciiTheme="minorEastAsia" w:hAnsiTheme="minorEastAsia" w:cs="仿宋_GB2312" w:hint="eastAsia"/>
          <w:sz w:val="18"/>
          <w:szCs w:val="18"/>
        </w:rPr>
        <w:t>17</w:t>
      </w:r>
      <w:r w:rsidRPr="00472FAE">
        <w:rPr>
          <w:rFonts w:asciiTheme="minorEastAsia" w:hAnsiTheme="minorEastAsia" w:cs="仿宋_GB2312" w:hint="eastAsia"/>
          <w:sz w:val="18"/>
          <w:szCs w:val="18"/>
        </w:rPr>
        <w:t>、“破釜沉舟”成语出自那次战争（C）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 w:rsidRPr="00472FAE">
        <w:rPr>
          <w:rFonts w:asciiTheme="minorEastAsia" w:hAnsiTheme="minorEastAsia" w:cs="仿宋_GB2312" w:hint="eastAsia"/>
          <w:sz w:val="18"/>
          <w:szCs w:val="18"/>
        </w:rPr>
        <w:t>A、赤壁之战 B、长平之战 C、巨鹿之战 D、官渡之战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>
        <w:rPr>
          <w:rFonts w:asciiTheme="minorEastAsia" w:hAnsiTheme="minorEastAsia" w:cs="仿宋_GB2312" w:hint="eastAsia"/>
          <w:sz w:val="18"/>
          <w:szCs w:val="18"/>
        </w:rPr>
        <w:lastRenderedPageBreak/>
        <w:t>18</w:t>
      </w:r>
      <w:r w:rsidRPr="00472FAE">
        <w:rPr>
          <w:rFonts w:asciiTheme="minorEastAsia" w:hAnsiTheme="minorEastAsia" w:cs="仿宋_GB2312" w:hint="eastAsia"/>
          <w:sz w:val="18"/>
          <w:szCs w:val="18"/>
        </w:rPr>
        <w:t>、我国文学史上第一个大量写作田园诗的诗人是（B）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 w:rsidRPr="00472FAE">
        <w:rPr>
          <w:rFonts w:asciiTheme="minorEastAsia" w:hAnsiTheme="minorEastAsia" w:cs="仿宋_GB2312" w:hint="eastAsia"/>
          <w:sz w:val="18"/>
          <w:szCs w:val="18"/>
        </w:rPr>
        <w:t>A、王维B、陶渊明C、杜牧D、杜甫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>
        <w:rPr>
          <w:rFonts w:asciiTheme="minorEastAsia" w:hAnsiTheme="minorEastAsia" w:cs="仿宋_GB2312" w:hint="eastAsia"/>
          <w:sz w:val="18"/>
          <w:szCs w:val="18"/>
        </w:rPr>
        <w:t>19</w:t>
      </w:r>
      <w:r w:rsidRPr="00472FAE">
        <w:rPr>
          <w:rFonts w:asciiTheme="minorEastAsia" w:hAnsiTheme="minorEastAsia" w:cs="仿宋_GB2312" w:hint="eastAsia"/>
          <w:sz w:val="18"/>
          <w:szCs w:val="18"/>
        </w:rPr>
        <w:t>、</w:t>
      </w:r>
      <w:r w:rsidRPr="00472FAE">
        <w:rPr>
          <w:rFonts w:asciiTheme="minorEastAsia" w:hAnsiTheme="minorEastAsia" w:cs="仿宋_GB2312"/>
          <w:sz w:val="18"/>
          <w:szCs w:val="18"/>
        </w:rPr>
        <w:t>“</w:t>
      </w:r>
      <w:r w:rsidRPr="00472FAE">
        <w:rPr>
          <w:rFonts w:asciiTheme="minorEastAsia" w:hAnsiTheme="minorEastAsia" w:cs="仿宋_GB2312" w:hint="eastAsia"/>
          <w:sz w:val="18"/>
          <w:szCs w:val="18"/>
        </w:rPr>
        <w:t>落霞与孤</w:t>
      </w:r>
      <w:proofErr w:type="gramStart"/>
      <w:r w:rsidRPr="00472FAE">
        <w:rPr>
          <w:rFonts w:asciiTheme="minorEastAsia" w:hAnsiTheme="minorEastAsia" w:cs="仿宋_GB2312" w:hint="eastAsia"/>
          <w:sz w:val="18"/>
          <w:szCs w:val="18"/>
        </w:rPr>
        <w:t>鹜</w:t>
      </w:r>
      <w:proofErr w:type="gramEnd"/>
      <w:r w:rsidRPr="00472FAE">
        <w:rPr>
          <w:rFonts w:asciiTheme="minorEastAsia" w:hAnsiTheme="minorEastAsia" w:cs="仿宋_GB2312" w:hint="eastAsia"/>
          <w:sz w:val="18"/>
          <w:szCs w:val="18"/>
        </w:rPr>
        <w:t>齐飞，秋水共长天一色”描写的是何处的景色（B）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 w:rsidRPr="00472FAE">
        <w:rPr>
          <w:rFonts w:asciiTheme="minorEastAsia" w:hAnsiTheme="minorEastAsia" w:cs="仿宋_GB2312" w:hint="eastAsia"/>
          <w:sz w:val="18"/>
          <w:szCs w:val="18"/>
        </w:rPr>
        <w:t>A、蓬莱阁B、滕王阁C、崂山D、百花洲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>
        <w:rPr>
          <w:rFonts w:asciiTheme="minorEastAsia" w:hAnsiTheme="minorEastAsia" w:cs="仿宋_GB2312" w:hint="eastAsia"/>
          <w:sz w:val="18"/>
          <w:szCs w:val="18"/>
        </w:rPr>
        <w:t>20</w:t>
      </w:r>
      <w:r w:rsidRPr="00472FAE">
        <w:rPr>
          <w:rFonts w:asciiTheme="minorEastAsia" w:hAnsiTheme="minorEastAsia" w:cs="仿宋_GB2312" w:hint="eastAsia"/>
          <w:sz w:val="18"/>
          <w:szCs w:val="18"/>
        </w:rPr>
        <w:t>、矛盾是一位作家的笔名，其原名是（B）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 w:rsidRPr="00472FAE">
        <w:rPr>
          <w:rFonts w:asciiTheme="minorEastAsia" w:hAnsiTheme="minorEastAsia" w:cs="仿宋_GB2312" w:hint="eastAsia"/>
          <w:sz w:val="18"/>
          <w:szCs w:val="18"/>
        </w:rPr>
        <w:t>A、朱自清B、沈雁冰 C、茅以升D、周树人 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>
        <w:rPr>
          <w:rFonts w:asciiTheme="minorEastAsia" w:hAnsiTheme="minorEastAsia" w:cs="仿宋_GB2312" w:hint="eastAsia"/>
          <w:sz w:val="18"/>
          <w:szCs w:val="18"/>
        </w:rPr>
        <w:t>21</w:t>
      </w:r>
      <w:r w:rsidRPr="00472FAE">
        <w:rPr>
          <w:rFonts w:asciiTheme="minorEastAsia" w:hAnsiTheme="minorEastAsia" w:cs="仿宋_GB2312" w:hint="eastAsia"/>
          <w:sz w:val="18"/>
          <w:szCs w:val="18"/>
        </w:rPr>
        <w:t>、史记中“世家”是给什么人做的传（B）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 w:rsidRPr="00472FAE">
        <w:rPr>
          <w:rFonts w:asciiTheme="minorEastAsia" w:hAnsiTheme="minorEastAsia" w:cs="仿宋_GB2312" w:hint="eastAsia"/>
          <w:sz w:val="18"/>
          <w:szCs w:val="18"/>
        </w:rPr>
        <w:t>A、皇帝 B、诸侯王 C、贵族 D、重臣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>
        <w:rPr>
          <w:rFonts w:asciiTheme="minorEastAsia" w:hAnsiTheme="minorEastAsia" w:cs="仿宋_GB2312" w:hint="eastAsia"/>
          <w:sz w:val="18"/>
          <w:szCs w:val="18"/>
        </w:rPr>
        <w:t>22、</w:t>
      </w:r>
      <w:r w:rsidRPr="00472FAE">
        <w:rPr>
          <w:rFonts w:asciiTheme="minorEastAsia" w:hAnsiTheme="minorEastAsia" w:cs="仿宋_GB2312" w:hint="eastAsia"/>
          <w:sz w:val="18"/>
          <w:szCs w:val="18"/>
        </w:rPr>
        <w:t>李白笔下的“飞流直下三千尺，疑是银河落九天”是</w:t>
      </w:r>
      <w:proofErr w:type="gramStart"/>
      <w:r w:rsidRPr="00472FAE">
        <w:rPr>
          <w:rFonts w:asciiTheme="minorEastAsia" w:hAnsiTheme="minorEastAsia" w:cs="仿宋_GB2312" w:hint="eastAsia"/>
          <w:sz w:val="18"/>
          <w:szCs w:val="18"/>
        </w:rPr>
        <w:t>指那里</w:t>
      </w:r>
      <w:proofErr w:type="gramEnd"/>
      <w:r w:rsidRPr="00472FAE">
        <w:rPr>
          <w:rFonts w:asciiTheme="minorEastAsia" w:hAnsiTheme="minorEastAsia" w:cs="仿宋_GB2312" w:hint="eastAsia"/>
          <w:sz w:val="18"/>
          <w:szCs w:val="18"/>
        </w:rPr>
        <w:t>的景色（D）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 w:rsidRPr="00472FAE">
        <w:rPr>
          <w:rFonts w:asciiTheme="minorEastAsia" w:hAnsiTheme="minorEastAsia" w:cs="仿宋_GB2312" w:hint="eastAsia"/>
          <w:sz w:val="18"/>
          <w:szCs w:val="18"/>
        </w:rPr>
        <w:t>A、华山B、黄山C、峨眉山D、庐山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>
        <w:rPr>
          <w:rFonts w:asciiTheme="minorEastAsia" w:hAnsiTheme="minorEastAsia" w:cs="仿宋_GB2312" w:hint="eastAsia"/>
          <w:sz w:val="18"/>
          <w:szCs w:val="18"/>
        </w:rPr>
        <w:t>23、</w:t>
      </w:r>
      <w:r w:rsidRPr="00472FAE">
        <w:rPr>
          <w:rFonts w:asciiTheme="minorEastAsia" w:hAnsiTheme="minorEastAsia" w:cs="仿宋_GB2312" w:hint="eastAsia"/>
          <w:sz w:val="18"/>
          <w:szCs w:val="18"/>
        </w:rPr>
        <w:t>“成也萧何败萧何”说的是谁的经历（C）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 w:rsidRPr="00472FAE">
        <w:rPr>
          <w:rFonts w:asciiTheme="minorEastAsia" w:hAnsiTheme="minorEastAsia" w:cs="仿宋_GB2312" w:hint="eastAsia"/>
          <w:sz w:val="18"/>
          <w:szCs w:val="18"/>
        </w:rPr>
        <w:t>A、刘邦B、项羽C、韩信D、张良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>
        <w:rPr>
          <w:rFonts w:asciiTheme="minorEastAsia" w:hAnsiTheme="minorEastAsia" w:cs="仿宋_GB2312" w:hint="eastAsia"/>
          <w:sz w:val="18"/>
          <w:szCs w:val="18"/>
        </w:rPr>
        <w:t>24、</w:t>
      </w:r>
      <w:r w:rsidRPr="00472FAE">
        <w:rPr>
          <w:rFonts w:asciiTheme="minorEastAsia" w:hAnsiTheme="minorEastAsia" w:cs="仿宋_GB2312" w:hint="eastAsia"/>
          <w:sz w:val="18"/>
          <w:szCs w:val="18"/>
        </w:rPr>
        <w:t>“司空见惯”中的司空是指什么（A）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 w:rsidRPr="00472FAE">
        <w:rPr>
          <w:rFonts w:asciiTheme="minorEastAsia" w:hAnsiTheme="minorEastAsia" w:cs="仿宋_GB2312" w:hint="eastAsia"/>
          <w:sz w:val="18"/>
          <w:szCs w:val="18"/>
        </w:rPr>
        <w:t>A、一种官职B、唐代的一位诗人C、唐代的一位高僧D、唐代的一位作家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>
        <w:rPr>
          <w:rFonts w:asciiTheme="minorEastAsia" w:hAnsiTheme="minorEastAsia" w:cs="仿宋_GB2312" w:hint="eastAsia"/>
          <w:sz w:val="18"/>
          <w:szCs w:val="18"/>
        </w:rPr>
        <w:t>25、</w:t>
      </w:r>
      <w:r w:rsidRPr="00472FAE">
        <w:rPr>
          <w:rFonts w:asciiTheme="minorEastAsia" w:hAnsiTheme="minorEastAsia" w:cs="仿宋_GB2312" w:hint="eastAsia"/>
          <w:sz w:val="18"/>
          <w:szCs w:val="18"/>
        </w:rPr>
        <w:t>中国最早的文言志怪类小说是(A)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 w:rsidRPr="00472FAE">
        <w:rPr>
          <w:rFonts w:asciiTheme="minorEastAsia" w:hAnsiTheme="minorEastAsia" w:cs="仿宋_GB2312" w:hint="eastAsia"/>
          <w:sz w:val="18"/>
          <w:szCs w:val="18"/>
        </w:rPr>
        <w:t>A、《搜神记》B、《聊斋》C、《世说新语》D、《西游记》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>
        <w:rPr>
          <w:rFonts w:asciiTheme="minorEastAsia" w:hAnsiTheme="minorEastAsia" w:cs="仿宋_GB2312" w:hint="eastAsia"/>
          <w:sz w:val="18"/>
          <w:szCs w:val="18"/>
        </w:rPr>
        <w:t>26、</w:t>
      </w:r>
      <w:r w:rsidRPr="00472FAE">
        <w:rPr>
          <w:rFonts w:asciiTheme="minorEastAsia" w:hAnsiTheme="minorEastAsia" w:cs="仿宋_GB2312" w:hint="eastAsia"/>
          <w:sz w:val="18"/>
          <w:szCs w:val="18"/>
        </w:rPr>
        <w:t>“先天下之忧而忧，后天下之乐而乐”出自（B）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 w:rsidRPr="00472FAE">
        <w:rPr>
          <w:rFonts w:asciiTheme="minorEastAsia" w:hAnsiTheme="minorEastAsia" w:cs="仿宋_GB2312" w:hint="eastAsia"/>
          <w:sz w:val="18"/>
          <w:szCs w:val="18"/>
        </w:rPr>
        <w:t>A、《论语》B、岳阳楼记C、《资治通鉴》D、《史记》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>
        <w:rPr>
          <w:rFonts w:asciiTheme="minorEastAsia" w:hAnsiTheme="minorEastAsia" w:cs="仿宋_GB2312" w:hint="eastAsia"/>
          <w:sz w:val="18"/>
          <w:szCs w:val="18"/>
        </w:rPr>
        <w:t>27、</w:t>
      </w:r>
      <w:r w:rsidRPr="00472FAE">
        <w:rPr>
          <w:rFonts w:asciiTheme="minorEastAsia" w:hAnsiTheme="minorEastAsia" w:cs="仿宋_GB2312" w:hint="eastAsia"/>
          <w:sz w:val="18"/>
          <w:szCs w:val="18"/>
        </w:rPr>
        <w:t>“欲穷千里目，更上一城楼”这一千古名句出自（C）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 w:rsidRPr="00472FAE">
        <w:rPr>
          <w:rFonts w:asciiTheme="minorEastAsia" w:hAnsiTheme="minorEastAsia" w:cs="仿宋_GB2312" w:hint="eastAsia"/>
          <w:sz w:val="18"/>
          <w:szCs w:val="18"/>
        </w:rPr>
        <w:t>A、白居易B、王昌龄C、王之</w:t>
      </w:r>
      <w:proofErr w:type="gramStart"/>
      <w:r w:rsidRPr="00472FAE">
        <w:rPr>
          <w:rFonts w:asciiTheme="minorEastAsia" w:hAnsiTheme="minorEastAsia" w:cs="仿宋_GB2312" w:hint="eastAsia"/>
          <w:sz w:val="18"/>
          <w:szCs w:val="18"/>
        </w:rPr>
        <w:t>涣</w:t>
      </w:r>
      <w:proofErr w:type="gramEnd"/>
      <w:r w:rsidRPr="00472FAE">
        <w:rPr>
          <w:rFonts w:asciiTheme="minorEastAsia" w:hAnsiTheme="minorEastAsia" w:cs="仿宋_GB2312" w:hint="eastAsia"/>
          <w:sz w:val="18"/>
          <w:szCs w:val="18"/>
        </w:rPr>
        <w:t>D、李贺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>
        <w:rPr>
          <w:rFonts w:asciiTheme="minorEastAsia" w:hAnsiTheme="minorEastAsia" w:cs="仿宋_GB2312" w:hint="eastAsia"/>
          <w:sz w:val="18"/>
          <w:szCs w:val="18"/>
        </w:rPr>
        <w:t>28、</w:t>
      </w:r>
      <w:r w:rsidRPr="00472FAE">
        <w:rPr>
          <w:rFonts w:asciiTheme="minorEastAsia" w:hAnsiTheme="minorEastAsia" w:cs="仿宋_GB2312" w:hint="eastAsia"/>
          <w:sz w:val="18"/>
          <w:szCs w:val="18"/>
        </w:rPr>
        <w:t>历史上的“约法三章”是谁提出的（C）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 w:rsidRPr="00472FAE">
        <w:rPr>
          <w:rFonts w:asciiTheme="minorEastAsia" w:hAnsiTheme="minorEastAsia" w:cs="仿宋_GB2312" w:hint="eastAsia"/>
          <w:sz w:val="18"/>
          <w:szCs w:val="18"/>
        </w:rPr>
        <w:t>A、刘备B、诸葛亮C、刘邦D、朱元璋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>
        <w:rPr>
          <w:rFonts w:asciiTheme="minorEastAsia" w:hAnsiTheme="minorEastAsia" w:cs="仿宋_GB2312" w:hint="eastAsia"/>
          <w:sz w:val="18"/>
          <w:szCs w:val="18"/>
        </w:rPr>
        <w:t>29、</w:t>
      </w:r>
      <w:r w:rsidRPr="00472FAE">
        <w:rPr>
          <w:rFonts w:asciiTheme="minorEastAsia" w:hAnsiTheme="minorEastAsia" w:cs="仿宋_GB2312" w:hint="eastAsia"/>
          <w:sz w:val="18"/>
          <w:szCs w:val="18"/>
        </w:rPr>
        <w:t>我国第一位女诗人是（A）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 w:rsidRPr="00472FAE">
        <w:rPr>
          <w:rFonts w:asciiTheme="minorEastAsia" w:hAnsiTheme="minorEastAsia" w:cs="仿宋_GB2312" w:hint="eastAsia"/>
          <w:sz w:val="18"/>
          <w:szCs w:val="18"/>
        </w:rPr>
        <w:t>A、许穆夫人B、蔡文姬C、李清照D、朱淑真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>
        <w:rPr>
          <w:rFonts w:asciiTheme="minorEastAsia" w:hAnsiTheme="minorEastAsia" w:cs="仿宋_GB2312" w:hint="eastAsia"/>
          <w:sz w:val="18"/>
          <w:szCs w:val="18"/>
        </w:rPr>
        <w:t>30、</w:t>
      </w:r>
      <w:r w:rsidRPr="00472FAE">
        <w:rPr>
          <w:rFonts w:asciiTheme="minorEastAsia" w:hAnsiTheme="minorEastAsia" w:cs="仿宋_GB2312" w:hint="eastAsia"/>
          <w:sz w:val="18"/>
          <w:szCs w:val="18"/>
        </w:rPr>
        <w:t>下面是矛盾的代表作的是（A）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 w:rsidRPr="00472FAE">
        <w:rPr>
          <w:rFonts w:asciiTheme="minorEastAsia" w:hAnsiTheme="minorEastAsia" w:cs="仿宋_GB2312" w:hint="eastAsia"/>
          <w:sz w:val="18"/>
          <w:szCs w:val="18"/>
        </w:rPr>
        <w:t>A、《子夜》B、《小二黑结婚》C、《家》D、《红日》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>
        <w:rPr>
          <w:rFonts w:asciiTheme="minorEastAsia" w:hAnsiTheme="minorEastAsia" w:cs="仿宋_GB2312" w:hint="eastAsia"/>
          <w:sz w:val="18"/>
          <w:szCs w:val="18"/>
        </w:rPr>
        <w:t>31、</w:t>
      </w:r>
      <w:r w:rsidRPr="00472FAE">
        <w:rPr>
          <w:rFonts w:asciiTheme="minorEastAsia" w:hAnsiTheme="minorEastAsia" w:cs="仿宋_GB2312" w:hint="eastAsia"/>
          <w:sz w:val="18"/>
          <w:szCs w:val="18"/>
        </w:rPr>
        <w:t>《悲惨世界》的主人公冉阿让因为偷了什么东西而服了19年的苦役（C）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 w:rsidRPr="00472FAE">
        <w:rPr>
          <w:rFonts w:asciiTheme="minorEastAsia" w:hAnsiTheme="minorEastAsia" w:cs="仿宋_GB2312" w:hint="eastAsia"/>
          <w:sz w:val="18"/>
          <w:szCs w:val="18"/>
        </w:rPr>
        <w:t>A、一瓶葡萄酒B、一杯牛奶C、一片面包D、一块饼干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>
        <w:rPr>
          <w:rFonts w:asciiTheme="minorEastAsia" w:hAnsiTheme="minorEastAsia" w:cs="仿宋_GB2312" w:hint="eastAsia"/>
          <w:sz w:val="18"/>
          <w:szCs w:val="18"/>
        </w:rPr>
        <w:t>32、</w:t>
      </w:r>
      <w:r w:rsidRPr="00472FAE">
        <w:rPr>
          <w:rFonts w:asciiTheme="minorEastAsia" w:hAnsiTheme="minorEastAsia" w:cs="仿宋_GB2312" w:hint="eastAsia"/>
          <w:sz w:val="18"/>
          <w:szCs w:val="18"/>
        </w:rPr>
        <w:t>伟大浪漫主义诗人拜伦是哪个国家的（C）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 w:rsidRPr="00472FAE">
        <w:rPr>
          <w:rFonts w:asciiTheme="minorEastAsia" w:hAnsiTheme="minorEastAsia" w:cs="仿宋_GB2312" w:hint="eastAsia"/>
          <w:sz w:val="18"/>
          <w:szCs w:val="18"/>
        </w:rPr>
        <w:t>A、美国B、法国C、英国D、意大利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>
        <w:rPr>
          <w:rFonts w:asciiTheme="minorEastAsia" w:hAnsiTheme="minorEastAsia" w:cs="仿宋_GB2312" w:hint="eastAsia"/>
          <w:sz w:val="18"/>
          <w:szCs w:val="18"/>
        </w:rPr>
        <w:t>33、</w:t>
      </w:r>
      <w:r w:rsidRPr="00472FAE">
        <w:rPr>
          <w:rFonts w:asciiTheme="minorEastAsia" w:hAnsiTheme="minorEastAsia" w:cs="仿宋_GB2312" w:hint="eastAsia"/>
          <w:sz w:val="18"/>
          <w:szCs w:val="18"/>
        </w:rPr>
        <w:t>诗中具有“诗中有画，画中有诗”的艺术风格的是（A）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 w:rsidRPr="00472FAE">
        <w:rPr>
          <w:rFonts w:asciiTheme="minorEastAsia" w:hAnsiTheme="minorEastAsia" w:cs="仿宋_GB2312" w:hint="eastAsia"/>
          <w:sz w:val="18"/>
          <w:szCs w:val="18"/>
        </w:rPr>
        <w:t>A、王维B、陶渊明C、杜甫D、柳宗元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>
        <w:rPr>
          <w:rFonts w:asciiTheme="minorEastAsia" w:hAnsiTheme="minorEastAsia" w:cs="仿宋_GB2312" w:hint="eastAsia"/>
          <w:sz w:val="18"/>
          <w:szCs w:val="18"/>
        </w:rPr>
        <w:t>34、</w:t>
      </w:r>
      <w:r w:rsidRPr="00472FAE">
        <w:rPr>
          <w:rFonts w:asciiTheme="minorEastAsia" w:hAnsiTheme="minorEastAsia" w:cs="仿宋_GB2312" w:hint="eastAsia"/>
          <w:sz w:val="18"/>
          <w:szCs w:val="18"/>
        </w:rPr>
        <w:t>我国古代诗歌史上被称为“双壁”的一篇为《孔雀东南飞》，另一篇为（A）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 w:rsidRPr="00472FAE">
        <w:rPr>
          <w:rFonts w:asciiTheme="minorEastAsia" w:hAnsiTheme="minorEastAsia" w:cs="仿宋_GB2312" w:hint="eastAsia"/>
          <w:sz w:val="18"/>
          <w:szCs w:val="18"/>
        </w:rPr>
        <w:t>A、《木兰诗》B、</w:t>
      </w:r>
      <w:r w:rsidR="00A11501">
        <w:rPr>
          <w:rFonts w:asciiTheme="minorEastAsia" w:hAnsiTheme="minorEastAsia" w:cs="仿宋_GB2312"/>
          <w:sz w:val="18"/>
          <w:szCs w:val="18"/>
        </w:rPr>
        <w:t>《</w:t>
      </w:r>
      <w:r w:rsidR="00A11501">
        <w:rPr>
          <w:rFonts w:asciiTheme="minorEastAsia" w:hAnsiTheme="minorEastAsia" w:cs="仿宋_GB2312" w:hint="eastAsia"/>
          <w:sz w:val="18"/>
          <w:szCs w:val="18"/>
        </w:rPr>
        <w:t>长恨歌</w:t>
      </w:r>
      <w:r w:rsidR="00A11501">
        <w:rPr>
          <w:rFonts w:asciiTheme="minorEastAsia" w:hAnsiTheme="minorEastAsia" w:cs="仿宋_GB2312"/>
          <w:sz w:val="18"/>
          <w:szCs w:val="18"/>
        </w:rPr>
        <w:t>》</w:t>
      </w:r>
      <w:r w:rsidRPr="00472FAE">
        <w:rPr>
          <w:rFonts w:asciiTheme="minorEastAsia" w:hAnsiTheme="minorEastAsia" w:cs="仿宋_GB2312" w:hint="eastAsia"/>
          <w:sz w:val="18"/>
          <w:szCs w:val="18"/>
        </w:rPr>
        <w:t>C、《琵琶行》D、《逍遥游》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>
        <w:rPr>
          <w:rFonts w:asciiTheme="minorEastAsia" w:hAnsiTheme="minorEastAsia" w:cs="仿宋_GB2312" w:hint="eastAsia"/>
          <w:sz w:val="18"/>
          <w:szCs w:val="18"/>
        </w:rPr>
        <w:t>35、</w:t>
      </w:r>
      <w:r w:rsidRPr="00472FAE">
        <w:rPr>
          <w:rFonts w:asciiTheme="minorEastAsia" w:hAnsiTheme="minorEastAsia" w:cs="仿宋_GB2312" w:hint="eastAsia"/>
          <w:sz w:val="18"/>
          <w:szCs w:val="18"/>
        </w:rPr>
        <w:t>“出淤泥而不染”形容的是哪种植物（A）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 w:rsidRPr="00472FAE">
        <w:rPr>
          <w:rFonts w:asciiTheme="minorEastAsia" w:hAnsiTheme="minorEastAsia" w:cs="仿宋_GB2312" w:hint="eastAsia"/>
          <w:sz w:val="18"/>
          <w:szCs w:val="18"/>
        </w:rPr>
        <w:t>A、荷花B、梅花C、菊花D、桃花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>
        <w:rPr>
          <w:rFonts w:asciiTheme="minorEastAsia" w:hAnsiTheme="minorEastAsia" w:cs="仿宋_GB2312" w:hint="eastAsia"/>
          <w:sz w:val="18"/>
          <w:szCs w:val="18"/>
        </w:rPr>
        <w:t>36、</w:t>
      </w:r>
      <w:r w:rsidRPr="00472FAE">
        <w:rPr>
          <w:rFonts w:asciiTheme="minorEastAsia" w:hAnsiTheme="minorEastAsia" w:cs="仿宋_GB2312" w:hint="eastAsia"/>
          <w:sz w:val="18"/>
          <w:szCs w:val="18"/>
        </w:rPr>
        <w:t>我国四大名亭中的“爱晚亭”是因为谁的诗句而成名（C）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 w:rsidRPr="00472FAE">
        <w:rPr>
          <w:rFonts w:asciiTheme="minorEastAsia" w:hAnsiTheme="minorEastAsia" w:cs="仿宋_GB2312" w:hint="eastAsia"/>
          <w:sz w:val="18"/>
          <w:szCs w:val="18"/>
        </w:rPr>
        <w:t>A、李白B、杜甫C、杜牧D、白居易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>
        <w:rPr>
          <w:rFonts w:asciiTheme="minorEastAsia" w:hAnsiTheme="minorEastAsia" w:cs="仿宋_GB2312" w:hint="eastAsia"/>
          <w:sz w:val="18"/>
          <w:szCs w:val="18"/>
        </w:rPr>
        <w:t>37、</w:t>
      </w:r>
      <w:r w:rsidRPr="00472FAE">
        <w:rPr>
          <w:rFonts w:asciiTheme="minorEastAsia" w:hAnsiTheme="minorEastAsia" w:cs="仿宋_GB2312" w:hint="eastAsia"/>
          <w:sz w:val="18"/>
          <w:szCs w:val="18"/>
        </w:rPr>
        <w:t>脍炙人口的著名诗句“天若有情天亦老”出自（D）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 w:rsidRPr="00472FAE">
        <w:rPr>
          <w:rFonts w:asciiTheme="minorEastAsia" w:hAnsiTheme="minorEastAsia" w:cs="仿宋_GB2312" w:hint="eastAsia"/>
          <w:sz w:val="18"/>
          <w:szCs w:val="18"/>
        </w:rPr>
        <w:t>A、王维B、韩愈C、李白D、李贺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>
        <w:rPr>
          <w:rFonts w:asciiTheme="minorEastAsia" w:hAnsiTheme="minorEastAsia" w:cs="仿宋_GB2312" w:hint="eastAsia"/>
          <w:sz w:val="18"/>
          <w:szCs w:val="18"/>
        </w:rPr>
        <w:t>38、</w:t>
      </w:r>
      <w:r w:rsidRPr="00472FAE">
        <w:rPr>
          <w:rFonts w:asciiTheme="minorEastAsia" w:hAnsiTheme="minorEastAsia" w:cs="仿宋_GB2312" w:hint="eastAsia"/>
          <w:sz w:val="18"/>
          <w:szCs w:val="18"/>
        </w:rPr>
        <w:t>宋词“我住长江头，君住长江尾，日日思君不见君，共饮长江水</w:t>
      </w:r>
      <w:r w:rsidRPr="00472FAE">
        <w:rPr>
          <w:rFonts w:asciiTheme="minorEastAsia" w:hAnsiTheme="minorEastAsia" w:cs="仿宋_GB2312"/>
          <w:sz w:val="18"/>
          <w:szCs w:val="18"/>
        </w:rPr>
        <w:t>”</w:t>
      </w:r>
      <w:r w:rsidRPr="00472FAE">
        <w:rPr>
          <w:rFonts w:asciiTheme="minorEastAsia" w:hAnsiTheme="minorEastAsia" w:cs="仿宋_GB2312" w:hint="eastAsia"/>
          <w:sz w:val="18"/>
          <w:szCs w:val="18"/>
        </w:rPr>
        <w:t>词牌名为（B）</w:t>
      </w:r>
    </w:p>
    <w:p w:rsidR="00236CA3" w:rsidRPr="00F800D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 w:rsidRPr="00472FAE">
        <w:rPr>
          <w:rFonts w:asciiTheme="minorEastAsia" w:hAnsiTheme="minorEastAsia" w:cs="仿宋_GB2312" w:hint="eastAsia"/>
          <w:sz w:val="18"/>
          <w:szCs w:val="18"/>
        </w:rPr>
        <w:t>A、《长相思》B、《卜算子》C、《声声慢》D、《菩萨蛮》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39、</w:t>
      </w:r>
      <w:r w:rsidRPr="00472FAE">
        <w:rPr>
          <w:rFonts w:asciiTheme="minorEastAsia" w:hAnsiTheme="minorEastAsia" w:hint="eastAsia"/>
          <w:sz w:val="18"/>
          <w:szCs w:val="18"/>
        </w:rPr>
        <w:t>“一个是阆苑仙</w:t>
      </w:r>
      <w:proofErr w:type="gramStart"/>
      <w:r w:rsidRPr="00472FAE">
        <w:rPr>
          <w:rFonts w:asciiTheme="minorEastAsia" w:hAnsiTheme="minorEastAsia" w:hint="eastAsia"/>
          <w:sz w:val="18"/>
          <w:szCs w:val="18"/>
        </w:rPr>
        <w:t>葩</w:t>
      </w:r>
      <w:proofErr w:type="gramEnd"/>
      <w:r w:rsidRPr="00472FAE">
        <w:rPr>
          <w:rFonts w:asciiTheme="minorEastAsia" w:hAnsiTheme="minorEastAsia" w:hint="eastAsia"/>
          <w:sz w:val="18"/>
          <w:szCs w:val="18"/>
        </w:rPr>
        <w:t>，一个是美玉无瑕。……” 这是古典文学名著（A）的开篇词。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>A、红楼梦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lastRenderedPageBreak/>
        <w:t xml:space="preserve">B、水浒传 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>C、三国演义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>D、西游记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40、</w:t>
      </w:r>
      <w:r w:rsidRPr="00472FAE">
        <w:rPr>
          <w:rFonts w:asciiTheme="minorEastAsia" w:hAnsiTheme="minorEastAsia" w:hint="eastAsia"/>
          <w:sz w:val="18"/>
          <w:szCs w:val="18"/>
        </w:rPr>
        <w:t>“滚滚长江东逝水，浪花淘尽英雄。是非成败转头空。青山依旧在，几度夕阳红……”这是我国古代文学名著( B )的开篇词。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 xml:space="preserve">A、《封神演义》 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 xml:space="preserve">B、《三国演义》 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>C、《水浒传》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>D、《西游记》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41、</w:t>
      </w:r>
      <w:r w:rsidRPr="00472FAE">
        <w:rPr>
          <w:rFonts w:asciiTheme="minorEastAsia" w:hAnsiTheme="minorEastAsia" w:hint="eastAsia"/>
          <w:sz w:val="18"/>
          <w:szCs w:val="18"/>
        </w:rPr>
        <w:t>夜来南风起，小麦覆陇黄。这句话出自( B )。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>A、王安石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>B、白居易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>C、李白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>D、苏轼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42、</w:t>
      </w:r>
      <w:r w:rsidRPr="00472FAE">
        <w:rPr>
          <w:rFonts w:asciiTheme="minorEastAsia" w:hAnsiTheme="minorEastAsia" w:hint="eastAsia"/>
          <w:sz w:val="18"/>
          <w:szCs w:val="18"/>
        </w:rPr>
        <w:t>“人有悲欢离合,月有阴晴圆缺,此事古难全”出自苏轼的(B)。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>A、《江城子》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>B、《水调歌头》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>C、《念奴娇》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>D、《浣溪沙》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43、</w:t>
      </w:r>
      <w:r w:rsidRPr="00472FAE">
        <w:rPr>
          <w:rFonts w:asciiTheme="minorEastAsia" w:hAnsiTheme="minorEastAsia" w:hint="eastAsia"/>
          <w:sz w:val="18"/>
          <w:szCs w:val="18"/>
        </w:rPr>
        <w:t>《草船借箭》、《将相和》、《景阳冈》分别讲的是（B）时代的故事。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 xml:space="preserve">A、北宋   战国　三国　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 xml:space="preserve">B、三国   战国   北宋　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>C、战国   三国   北宋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>D、战国   北宋   三国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44、</w:t>
      </w:r>
      <w:r w:rsidRPr="00472FAE">
        <w:rPr>
          <w:rFonts w:asciiTheme="minorEastAsia" w:hAnsiTheme="minorEastAsia" w:hint="eastAsia"/>
          <w:sz w:val="18"/>
          <w:szCs w:val="18"/>
        </w:rPr>
        <w:t>“莫愁前路无知己,天下谁人不识君”出自( A )的《别董大》。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>A、高适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>B、岑参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>C、王昌龄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 xml:space="preserve">D、苏轼 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45、</w:t>
      </w:r>
      <w:r w:rsidRPr="00472FAE">
        <w:rPr>
          <w:rFonts w:asciiTheme="minorEastAsia" w:hAnsiTheme="minorEastAsia" w:hint="eastAsia"/>
          <w:sz w:val="18"/>
          <w:szCs w:val="18"/>
        </w:rPr>
        <w:t>下列作品中由巴金创作的是(B)。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>A《草原》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>B《海上日出》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>C《太阳的话》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>D《落花生》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46、</w:t>
      </w:r>
      <w:r w:rsidRPr="00472FAE">
        <w:rPr>
          <w:rFonts w:asciiTheme="minorEastAsia" w:hAnsiTheme="minorEastAsia" w:hint="eastAsia"/>
          <w:sz w:val="18"/>
          <w:szCs w:val="18"/>
        </w:rPr>
        <w:t>“始吾于人也，听其言而信其行，今吾于人也，听其言而观其行。”这句话出自（C）。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>A、孟子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>B、老子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>C、孔子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>D、荀子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47、</w:t>
      </w:r>
      <w:r w:rsidRPr="00472FAE">
        <w:rPr>
          <w:rFonts w:asciiTheme="minorEastAsia" w:hAnsiTheme="minorEastAsia" w:hint="eastAsia"/>
          <w:sz w:val="18"/>
          <w:szCs w:val="18"/>
        </w:rPr>
        <w:t>章回小说是中国古典长篇小说的主要形式,它是由宋元时期的( B )话本发展而来的。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>A、讲经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>B、讲史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>C、说唱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>D、说学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lastRenderedPageBreak/>
        <w:t>48、</w:t>
      </w:r>
      <w:r w:rsidRPr="00472FAE">
        <w:rPr>
          <w:rFonts w:asciiTheme="minorEastAsia" w:hAnsiTheme="minorEastAsia" w:hint="eastAsia"/>
          <w:sz w:val="18"/>
          <w:szCs w:val="18"/>
        </w:rPr>
        <w:t>《蒹葭》选自《诗经》中的( A )。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>A、国风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>B、大雅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>C、小雅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>D、颂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49、</w:t>
      </w:r>
      <w:r w:rsidRPr="00472FAE">
        <w:rPr>
          <w:rFonts w:asciiTheme="minorEastAsia" w:hAnsiTheme="minorEastAsia" w:hint="eastAsia"/>
          <w:sz w:val="18"/>
          <w:szCs w:val="18"/>
        </w:rPr>
        <w:t>下列作家中属于我国现当代著名小说、戏剧家的是( B )。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>A、巴金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>B、老舍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>C、茅盾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>D、沈从文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50、</w:t>
      </w:r>
      <w:r w:rsidRPr="00472FAE">
        <w:rPr>
          <w:rFonts w:asciiTheme="minorEastAsia" w:hAnsiTheme="minorEastAsia" w:hint="eastAsia"/>
          <w:sz w:val="18"/>
          <w:szCs w:val="18"/>
        </w:rPr>
        <w:t>下面哪篇文章的作者是孙犁?（C）。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>A、《拣麦穗》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>B、《卖豆腐的哨子》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>C、《黄鹂----病期琐事》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>D、《松堂游记》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51、</w:t>
      </w:r>
      <w:r w:rsidRPr="00472FAE">
        <w:rPr>
          <w:rFonts w:asciiTheme="minorEastAsia" w:hAnsiTheme="minorEastAsia" w:hint="eastAsia"/>
          <w:sz w:val="18"/>
          <w:szCs w:val="18"/>
        </w:rPr>
        <w:t>王利发这一人物出自老舍的( A )。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>A、《茶馆》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>B、《四世同堂》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>C、《龙须沟》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>D、《骆驼祥子》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52、</w:t>
      </w:r>
      <w:r w:rsidRPr="00472FAE">
        <w:rPr>
          <w:rFonts w:asciiTheme="minorEastAsia" w:hAnsiTheme="minorEastAsia" w:hint="eastAsia"/>
          <w:sz w:val="18"/>
          <w:szCs w:val="18"/>
        </w:rPr>
        <w:t>下列作者中,名列“唐宋八大家”的是( B )。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>A、白居易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>B、柳宗元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>C、司马光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>D、辛弃疾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53、</w:t>
      </w:r>
      <w:r w:rsidRPr="00472FAE">
        <w:rPr>
          <w:rFonts w:asciiTheme="minorEastAsia" w:hAnsiTheme="minorEastAsia" w:hint="eastAsia"/>
          <w:sz w:val="18"/>
          <w:szCs w:val="18"/>
        </w:rPr>
        <w:t>李白《将进酒》是一首( D )。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>A、七言律诗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>B、汉乐府诗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>C、新乐府诗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>D、旧题乐府诗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54、</w:t>
      </w:r>
      <w:r w:rsidRPr="00472FAE">
        <w:rPr>
          <w:rFonts w:asciiTheme="minorEastAsia" w:hAnsiTheme="minorEastAsia"/>
          <w:sz w:val="18"/>
          <w:szCs w:val="18"/>
        </w:rPr>
        <w:t>“形存则神存，形谢则神灭”是由谁提出的(A)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A、范缜B、柳宗元C、周敦颐D、刘禹锡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55、</w:t>
      </w:r>
      <w:r w:rsidRPr="00472FAE">
        <w:rPr>
          <w:rFonts w:asciiTheme="minorEastAsia" w:hAnsiTheme="minorEastAsia"/>
          <w:sz w:val="18"/>
          <w:szCs w:val="18"/>
        </w:rPr>
        <w:t>(B)时期，国家设立五经博士。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A、秦始皇B、汉武帝C、汉高祖D、光武帝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56、</w:t>
      </w:r>
      <w:r w:rsidRPr="00472FAE">
        <w:rPr>
          <w:rFonts w:asciiTheme="minorEastAsia" w:hAnsiTheme="minorEastAsia"/>
          <w:sz w:val="18"/>
          <w:szCs w:val="18"/>
        </w:rPr>
        <w:t>菩提本无树,明镜亦非台,本来无一物,何处惹尘埃,出自(B)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A、</w:t>
      </w:r>
      <w:proofErr w:type="gramStart"/>
      <w:r w:rsidRPr="00472FAE">
        <w:rPr>
          <w:rFonts w:asciiTheme="minorEastAsia" w:hAnsiTheme="minorEastAsia"/>
          <w:sz w:val="18"/>
          <w:szCs w:val="18"/>
        </w:rPr>
        <w:t>慧思</w:t>
      </w:r>
      <w:proofErr w:type="gramEnd"/>
      <w:r w:rsidRPr="00472FAE">
        <w:rPr>
          <w:rFonts w:asciiTheme="minorEastAsia" w:hAnsiTheme="minorEastAsia"/>
          <w:sz w:val="18"/>
          <w:szCs w:val="18"/>
        </w:rPr>
        <w:t>B、慧能C、神秀D、玄奘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57、</w:t>
      </w:r>
      <w:r w:rsidRPr="00472FAE">
        <w:rPr>
          <w:rFonts w:asciiTheme="minorEastAsia" w:hAnsiTheme="minorEastAsia"/>
          <w:sz w:val="18"/>
          <w:szCs w:val="18"/>
        </w:rPr>
        <w:t>宋朝著名的女词人除了大家所熟悉的李清照外，还有一位朱淑真。前者的词集叫做《漱玉词》，请问后者词集是(D)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A、《饮水词》B、《花外集》C、《梦窗词》D、《断肠词》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58、</w:t>
      </w:r>
      <w:r w:rsidRPr="00472FAE">
        <w:rPr>
          <w:rFonts w:asciiTheme="minorEastAsia" w:hAnsiTheme="minorEastAsia"/>
          <w:sz w:val="18"/>
          <w:szCs w:val="18"/>
        </w:rPr>
        <w:t>韩非子的法治思想主要强调什么相结合(B)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A道、术、势B法、术、势C道、法、势D道、法、师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59、</w:t>
      </w:r>
      <w:r w:rsidRPr="00472FAE">
        <w:rPr>
          <w:rFonts w:asciiTheme="minorEastAsia" w:hAnsiTheme="minorEastAsia"/>
          <w:sz w:val="18"/>
          <w:szCs w:val="18"/>
        </w:rPr>
        <w:t>国画是我国传统的美术形式，我国存世最早最完整的国画作品是下列的哪件作品?(A)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A、顾恺之的《女史箴图》B、张僧</w:t>
      </w:r>
      <w:proofErr w:type="gramStart"/>
      <w:r w:rsidRPr="00472FAE">
        <w:rPr>
          <w:rFonts w:asciiTheme="minorEastAsia" w:hAnsiTheme="minorEastAsia"/>
          <w:sz w:val="18"/>
          <w:szCs w:val="18"/>
        </w:rPr>
        <w:t>繇</w:t>
      </w:r>
      <w:proofErr w:type="gramEnd"/>
      <w:r w:rsidRPr="00472FAE">
        <w:rPr>
          <w:rFonts w:asciiTheme="minorEastAsia" w:hAnsiTheme="minorEastAsia"/>
          <w:sz w:val="18"/>
          <w:szCs w:val="18"/>
        </w:rPr>
        <w:t>的《梁武帝像》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C、周昉的《簪花仕女图》D、吴道子的《天王送子图》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lastRenderedPageBreak/>
        <w:t>60、</w:t>
      </w:r>
      <w:r w:rsidRPr="00472FAE">
        <w:rPr>
          <w:rFonts w:asciiTheme="minorEastAsia" w:hAnsiTheme="minorEastAsia"/>
          <w:sz w:val="18"/>
          <w:szCs w:val="18"/>
        </w:rPr>
        <w:t>厦门大学校训“自强不息，止于至善”中的“止于至善”出自(C)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A《论语》B《诗经》C《礼记》D《太平经》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61、</w:t>
      </w:r>
      <w:r w:rsidRPr="00472FAE">
        <w:rPr>
          <w:rFonts w:asciiTheme="minorEastAsia" w:hAnsiTheme="minorEastAsia"/>
          <w:sz w:val="18"/>
          <w:szCs w:val="18"/>
        </w:rPr>
        <w:t>古龙小说《圆月弯刀》中的青青的</w:t>
      </w:r>
      <w:proofErr w:type="gramStart"/>
      <w:r w:rsidRPr="00472FAE">
        <w:rPr>
          <w:rFonts w:asciiTheme="minorEastAsia" w:hAnsiTheme="minorEastAsia"/>
          <w:sz w:val="18"/>
          <w:szCs w:val="18"/>
        </w:rPr>
        <w:t>那柄魔刀上</w:t>
      </w:r>
      <w:proofErr w:type="gramEnd"/>
      <w:r w:rsidRPr="00472FAE">
        <w:rPr>
          <w:rFonts w:asciiTheme="minorEastAsia" w:hAnsiTheme="minorEastAsia"/>
          <w:sz w:val="18"/>
          <w:szCs w:val="18"/>
        </w:rPr>
        <w:t>刻着一句诗“小楼一夜听春雨”，请问这是哪个诗人的哪首诗?(C)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A陆游《游山西村》B苏轼《新城道中》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C陆游《临安春雨初霁》D陆游《书愤》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62、</w:t>
      </w:r>
      <w:proofErr w:type="gramStart"/>
      <w:r w:rsidRPr="00472FAE">
        <w:rPr>
          <w:rFonts w:asciiTheme="minorEastAsia" w:hAnsiTheme="minorEastAsia"/>
          <w:sz w:val="18"/>
          <w:szCs w:val="18"/>
        </w:rPr>
        <w:t>被闻一多</w:t>
      </w:r>
      <w:proofErr w:type="gramEnd"/>
      <w:r w:rsidRPr="00472FAE">
        <w:rPr>
          <w:rFonts w:asciiTheme="minorEastAsia" w:hAnsiTheme="minorEastAsia"/>
          <w:sz w:val="18"/>
          <w:szCs w:val="18"/>
        </w:rPr>
        <w:t>称为“诗中的诗，诗中的顶峰”的诗歌作品是：(C)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A刘希夷《代悲白头翁》B杨广《春江花月夜》C张若虚《春江花月夜》D李白《蜀道难》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63、</w:t>
      </w:r>
      <w:proofErr w:type="gramStart"/>
      <w:r w:rsidRPr="00472FAE">
        <w:rPr>
          <w:rFonts w:asciiTheme="minorEastAsia" w:hAnsiTheme="minorEastAsia"/>
          <w:sz w:val="18"/>
          <w:szCs w:val="18"/>
        </w:rPr>
        <w:t>被闻一多</w:t>
      </w:r>
      <w:proofErr w:type="gramEnd"/>
      <w:r w:rsidRPr="00472FAE">
        <w:rPr>
          <w:rFonts w:asciiTheme="minorEastAsia" w:hAnsiTheme="minorEastAsia"/>
          <w:sz w:val="18"/>
          <w:szCs w:val="18"/>
        </w:rPr>
        <w:t>称为“诗中的诗，诗中的顶峰”的诗歌作品是：(C)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A刘希夷《代悲白头翁》B杨广《春江花月夜》C张若虚《春江花月夜》D李白《蜀道难》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64、</w:t>
      </w:r>
      <w:r w:rsidRPr="00472FAE">
        <w:rPr>
          <w:rFonts w:asciiTheme="minorEastAsia" w:hAnsiTheme="minorEastAsia"/>
          <w:sz w:val="18"/>
          <w:szCs w:val="18"/>
        </w:rPr>
        <w:t>“为天地立心，为生民立命，为往圣继绝学，为万世开太平。”是(A)的名言。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A、张载B、朱熹C、程颐D、王守仁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65、</w:t>
      </w:r>
      <w:r w:rsidRPr="00472FAE">
        <w:rPr>
          <w:rFonts w:asciiTheme="minorEastAsia" w:hAnsiTheme="minorEastAsia"/>
          <w:sz w:val="18"/>
          <w:szCs w:val="18"/>
        </w:rPr>
        <w:t>“生</w:t>
      </w:r>
      <w:proofErr w:type="gramStart"/>
      <w:r w:rsidRPr="00472FAE">
        <w:rPr>
          <w:rFonts w:asciiTheme="minorEastAsia" w:hAnsiTheme="minorEastAsia"/>
          <w:sz w:val="18"/>
          <w:szCs w:val="18"/>
        </w:rPr>
        <w:t>当做</w:t>
      </w:r>
      <w:proofErr w:type="gramEnd"/>
      <w:r w:rsidRPr="00472FAE">
        <w:rPr>
          <w:rFonts w:asciiTheme="minorEastAsia" w:hAnsiTheme="minorEastAsia"/>
          <w:sz w:val="18"/>
          <w:szCs w:val="18"/>
        </w:rPr>
        <w:t>人杰，死亦为鬼雄，至今思项羽，不肯过江东。”为哪位诗人的作品？（ D  ）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A、李白  B、杜甫  C、李商隐  D、 李清照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66、</w:t>
      </w:r>
      <w:r w:rsidRPr="00472FAE">
        <w:rPr>
          <w:rFonts w:asciiTheme="minorEastAsia" w:hAnsiTheme="minorEastAsia"/>
          <w:sz w:val="18"/>
          <w:szCs w:val="18"/>
        </w:rPr>
        <w:t>南宋时期出现了中兴四大诗人，其中陆游声名最著，下列各诗句不是陆游所作的是（ C  ）。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A、塞上长城空自许，镜中衰鬓已先斑。  B、山重水复疑无路，柳暗花明又一村。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C、</w:t>
      </w:r>
      <w:proofErr w:type="gramStart"/>
      <w:r w:rsidRPr="00472FAE">
        <w:rPr>
          <w:rFonts w:asciiTheme="minorEastAsia" w:hAnsiTheme="minorEastAsia"/>
          <w:sz w:val="18"/>
          <w:szCs w:val="18"/>
        </w:rPr>
        <w:t>折腰曾愧</w:t>
      </w:r>
      <w:proofErr w:type="gramEnd"/>
      <w:r w:rsidRPr="00472FAE">
        <w:rPr>
          <w:rFonts w:asciiTheme="minorEastAsia" w:hAnsiTheme="minorEastAsia"/>
          <w:sz w:val="18"/>
          <w:szCs w:val="18"/>
        </w:rPr>
        <w:t>五斗米，负郭元无三顷田。  D、京华结交尽奇士，意气相期共生死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67、</w:t>
      </w:r>
      <w:r w:rsidRPr="00472FAE">
        <w:rPr>
          <w:rFonts w:asciiTheme="minorEastAsia" w:hAnsiTheme="minorEastAsia"/>
          <w:sz w:val="18"/>
          <w:szCs w:val="18"/>
        </w:rPr>
        <w:t>菩提本无树,明镜亦非台,本来无一物,何处惹尘埃,出自（B  ）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A、</w:t>
      </w:r>
      <w:proofErr w:type="gramStart"/>
      <w:r w:rsidRPr="00472FAE">
        <w:rPr>
          <w:rFonts w:asciiTheme="minorEastAsia" w:hAnsiTheme="minorEastAsia"/>
          <w:sz w:val="18"/>
          <w:szCs w:val="18"/>
        </w:rPr>
        <w:t>慧思</w:t>
      </w:r>
      <w:proofErr w:type="gramEnd"/>
      <w:r w:rsidRPr="00472FAE">
        <w:rPr>
          <w:rFonts w:asciiTheme="minorEastAsia" w:hAnsiTheme="minorEastAsia"/>
          <w:sz w:val="18"/>
          <w:szCs w:val="18"/>
        </w:rPr>
        <w:t xml:space="preserve">   B、慧能   C、神秀  D、玄奘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68、</w:t>
      </w:r>
      <w:r w:rsidRPr="00472FAE">
        <w:rPr>
          <w:rFonts w:asciiTheme="minorEastAsia" w:hAnsiTheme="minorEastAsia"/>
          <w:sz w:val="18"/>
          <w:szCs w:val="18"/>
        </w:rPr>
        <w:t>古龙小说《圆月弯刀》中的青青的</w:t>
      </w:r>
      <w:proofErr w:type="gramStart"/>
      <w:r w:rsidRPr="00472FAE">
        <w:rPr>
          <w:rFonts w:asciiTheme="minorEastAsia" w:hAnsiTheme="minorEastAsia"/>
          <w:sz w:val="18"/>
          <w:szCs w:val="18"/>
        </w:rPr>
        <w:t>那柄魔刀上</w:t>
      </w:r>
      <w:proofErr w:type="gramEnd"/>
      <w:r w:rsidRPr="00472FAE">
        <w:rPr>
          <w:rFonts w:asciiTheme="minorEastAsia" w:hAnsiTheme="minorEastAsia"/>
          <w:sz w:val="18"/>
          <w:szCs w:val="18"/>
        </w:rPr>
        <w:t>刻着一句诗“小楼一夜听春雨”，请问这是哪个诗人的哪首诗？（ C  ）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A 陆游《游山西村》        B 苏轼《新城道中》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C 陆游《临安春雨初霁》    D陆游《书愤》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69、</w:t>
      </w:r>
      <w:r w:rsidRPr="00472FAE">
        <w:rPr>
          <w:rFonts w:asciiTheme="minorEastAsia" w:hAnsiTheme="minorEastAsia"/>
          <w:sz w:val="18"/>
          <w:szCs w:val="18"/>
        </w:rPr>
        <w:t>“穷则独善其身，达则兼济天下”历来是中国文人的理想，这句话出自  （ C  ）。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A、《论语》    B、《庄子》    C、《孟子》    D、《大学》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70、</w:t>
      </w:r>
      <w:r w:rsidRPr="00472FAE">
        <w:rPr>
          <w:rFonts w:asciiTheme="minorEastAsia" w:hAnsiTheme="minorEastAsia"/>
          <w:sz w:val="18"/>
          <w:szCs w:val="18"/>
        </w:rPr>
        <w:t>成都某著名古迹门口有这样一副名联，“三顾频烦天下计，一番晤对古今情”，它说的是（ C ）。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A、杜甫    B、薛涛    C、诸葛亮    D、李冰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71、</w:t>
      </w:r>
      <w:r w:rsidRPr="00472FAE">
        <w:rPr>
          <w:rFonts w:asciiTheme="minorEastAsia" w:hAnsiTheme="minorEastAsia"/>
          <w:sz w:val="18"/>
          <w:szCs w:val="18"/>
        </w:rPr>
        <w:t>下面诗句中的哪一句，选自曾被称为唐绝句“压卷之作”的诗中： （ B ）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A欲穷千里目，更上一层楼；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B羌笛何须</w:t>
      </w:r>
      <w:proofErr w:type="gramStart"/>
      <w:r w:rsidRPr="00472FAE">
        <w:rPr>
          <w:rFonts w:asciiTheme="minorEastAsia" w:hAnsiTheme="minorEastAsia"/>
          <w:sz w:val="18"/>
          <w:szCs w:val="18"/>
        </w:rPr>
        <w:t>怨</w:t>
      </w:r>
      <w:proofErr w:type="gramEnd"/>
      <w:r w:rsidRPr="00472FAE">
        <w:rPr>
          <w:rFonts w:asciiTheme="minorEastAsia" w:hAnsiTheme="minorEastAsia"/>
          <w:sz w:val="18"/>
          <w:szCs w:val="18"/>
        </w:rPr>
        <w:t>杨柳，春风不度玉门关；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C海内存知己，天涯若比邻；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D停车坐爱枫林晚，霜叶红于二月花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72、</w:t>
      </w:r>
      <w:r w:rsidRPr="00472FAE">
        <w:rPr>
          <w:rFonts w:asciiTheme="minorEastAsia" w:hAnsiTheme="minorEastAsia"/>
          <w:sz w:val="18"/>
          <w:szCs w:val="18"/>
        </w:rPr>
        <w:t>“床前明月光”是李白的千古名句，其中 “床”指的是什么？（ C ）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A窗户    B 卧具    C井上的围栏    D门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73、</w:t>
      </w:r>
      <w:r w:rsidRPr="00472FAE">
        <w:rPr>
          <w:rFonts w:asciiTheme="minorEastAsia" w:hAnsiTheme="minorEastAsia"/>
          <w:sz w:val="18"/>
          <w:szCs w:val="18"/>
        </w:rPr>
        <w:t>梨园用来指代戏曲界，那么“杏林”指代的是：  （ B ）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A教育界    B医学界  C 文艺界  D 桃园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74、</w:t>
      </w:r>
      <w:r w:rsidRPr="00472FAE">
        <w:rPr>
          <w:rFonts w:asciiTheme="minorEastAsia" w:hAnsiTheme="minorEastAsia"/>
          <w:sz w:val="18"/>
          <w:szCs w:val="18"/>
        </w:rPr>
        <w:t>古人创作讲究精益求精，唐代诗人贾岛就曾有过辛苦的创作经历，他“二句三年得，一吟双泪流”的两句诗是：  （ A ）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 xml:space="preserve">A“独行潭底影，数息树边身”      B“鸟宿池边树，僧敲月下门” 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C“不见复关，</w:t>
      </w:r>
      <w:proofErr w:type="gramStart"/>
      <w:r w:rsidRPr="00472FAE">
        <w:rPr>
          <w:rFonts w:asciiTheme="minorEastAsia" w:hAnsiTheme="minorEastAsia"/>
          <w:sz w:val="18"/>
          <w:szCs w:val="18"/>
        </w:rPr>
        <w:t>泣涕</w:t>
      </w:r>
      <w:proofErr w:type="gramEnd"/>
      <w:r w:rsidRPr="00472FAE">
        <w:rPr>
          <w:rFonts w:asciiTheme="minorEastAsia" w:hAnsiTheme="minorEastAsia"/>
          <w:sz w:val="18"/>
          <w:szCs w:val="18"/>
        </w:rPr>
        <w:t>涟涟”          D“昔我往矣，杨柳依依”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75、</w:t>
      </w:r>
      <w:r w:rsidRPr="00472FAE">
        <w:rPr>
          <w:rFonts w:asciiTheme="minorEastAsia" w:hAnsiTheme="minorEastAsia"/>
          <w:sz w:val="18"/>
          <w:szCs w:val="18"/>
        </w:rPr>
        <w:t>“不以物喜，不以己悲”出自哪篇目哪篇古文？  （ B ）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A《醉翁亭记》    B《岳阳楼记》  C《黄鹤楼送孟浩然之广陵》  D《望洞庭》</w:t>
      </w:r>
    </w:p>
    <w:p w:rsidR="00236CA3" w:rsidRPr="0088001D" w:rsidRDefault="00236CA3" w:rsidP="00236CA3">
      <w:pPr>
        <w:rPr>
          <w:rFonts w:asciiTheme="minorEastAsia" w:hAnsiTheme="minorEastAsia"/>
          <w:sz w:val="18"/>
          <w:szCs w:val="18"/>
        </w:rPr>
      </w:pPr>
      <w:r w:rsidRPr="0088001D">
        <w:rPr>
          <w:rFonts w:asciiTheme="minorEastAsia" w:hAnsiTheme="minorEastAsia" w:hint="eastAsia"/>
          <w:sz w:val="18"/>
          <w:szCs w:val="18"/>
        </w:rPr>
        <w:t>76、</w:t>
      </w:r>
      <w:r w:rsidRPr="0088001D">
        <w:rPr>
          <w:rFonts w:asciiTheme="minorEastAsia" w:hAnsiTheme="minorEastAsia"/>
          <w:sz w:val="18"/>
          <w:szCs w:val="18"/>
        </w:rPr>
        <w:t>“水则载舟，水则覆舟”是谁的名言？  （ B ）</w:t>
      </w:r>
    </w:p>
    <w:p w:rsidR="00236CA3" w:rsidRDefault="00236CA3" w:rsidP="00236CA3">
      <w:pPr>
        <w:rPr>
          <w:rFonts w:asciiTheme="minorEastAsia" w:hAnsiTheme="minorEastAsia"/>
          <w:sz w:val="18"/>
          <w:szCs w:val="18"/>
        </w:rPr>
      </w:pPr>
      <w:r w:rsidRPr="0088001D">
        <w:rPr>
          <w:rFonts w:asciiTheme="minorEastAsia" w:hAnsiTheme="minorEastAsia"/>
          <w:sz w:val="18"/>
          <w:szCs w:val="18"/>
        </w:rPr>
        <w:t>A老子    B荀子  C庄子  D孟子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>
        <w:rPr>
          <w:rFonts w:asciiTheme="minorEastAsia" w:hAnsiTheme="minorEastAsia" w:cs="仿宋_GB2312" w:hint="eastAsia"/>
          <w:sz w:val="18"/>
          <w:szCs w:val="18"/>
        </w:rPr>
        <w:lastRenderedPageBreak/>
        <w:t>77、</w:t>
      </w:r>
      <w:r w:rsidRPr="00472FAE">
        <w:rPr>
          <w:rFonts w:asciiTheme="minorEastAsia" w:hAnsiTheme="minorEastAsia" w:cs="仿宋_GB2312" w:hint="eastAsia"/>
          <w:sz w:val="18"/>
          <w:szCs w:val="18"/>
        </w:rPr>
        <w:t>文人对各种植物有自己的偏爱，陶渊明喜爱菊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 w:rsidRPr="00472FAE">
        <w:rPr>
          <w:rFonts w:asciiTheme="minorEastAsia" w:hAnsiTheme="minorEastAsia" w:cs="仿宋_GB2312" w:hint="eastAsia"/>
          <w:sz w:val="18"/>
          <w:szCs w:val="18"/>
        </w:rPr>
        <w:t>花，北宋文豪苏东坡则说过:宁可食无肉，不可：(A)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 w:rsidRPr="00472FAE">
        <w:rPr>
          <w:rFonts w:asciiTheme="minorEastAsia" w:hAnsiTheme="minorEastAsia" w:cs="仿宋_GB2312" w:hint="eastAsia"/>
          <w:sz w:val="18"/>
          <w:szCs w:val="18"/>
        </w:rPr>
        <w:t>A、居无竹B、居无松C、居无梅D、居无兰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>
        <w:rPr>
          <w:rFonts w:asciiTheme="minorEastAsia" w:hAnsiTheme="minorEastAsia" w:cs="仿宋_GB2312" w:hint="eastAsia"/>
          <w:sz w:val="18"/>
          <w:szCs w:val="18"/>
        </w:rPr>
        <w:t>78、</w:t>
      </w:r>
      <w:r w:rsidRPr="00472FAE">
        <w:rPr>
          <w:rFonts w:asciiTheme="minorEastAsia" w:hAnsiTheme="minorEastAsia" w:cs="仿宋_GB2312" w:hint="eastAsia"/>
          <w:sz w:val="18"/>
          <w:szCs w:val="18"/>
        </w:rPr>
        <w:t>“水则载舟，水则覆舟”是谁的名言（B）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 w:rsidRPr="00472FAE">
        <w:rPr>
          <w:rFonts w:asciiTheme="minorEastAsia" w:hAnsiTheme="minorEastAsia" w:cs="仿宋_GB2312" w:hint="eastAsia"/>
          <w:sz w:val="18"/>
          <w:szCs w:val="18"/>
        </w:rPr>
        <w:t>A、老子B、</w:t>
      </w:r>
      <w:r w:rsidR="00F53862">
        <w:rPr>
          <w:rFonts w:asciiTheme="minorEastAsia" w:hAnsiTheme="minorEastAsia" w:cs="仿宋_GB2312" w:hint="eastAsia"/>
          <w:sz w:val="18"/>
          <w:szCs w:val="18"/>
        </w:rPr>
        <w:t>荀子</w:t>
      </w:r>
      <w:r w:rsidRPr="00472FAE">
        <w:rPr>
          <w:rFonts w:asciiTheme="minorEastAsia" w:hAnsiTheme="minorEastAsia" w:cs="仿宋_GB2312" w:hint="eastAsia"/>
          <w:sz w:val="18"/>
          <w:szCs w:val="18"/>
        </w:rPr>
        <w:t>C、孟子D、孔子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>
        <w:rPr>
          <w:rFonts w:asciiTheme="minorEastAsia" w:hAnsiTheme="minorEastAsia" w:cs="仿宋_GB2312" w:hint="eastAsia"/>
          <w:sz w:val="18"/>
          <w:szCs w:val="18"/>
        </w:rPr>
        <w:t>79、</w:t>
      </w:r>
      <w:r w:rsidRPr="00472FAE">
        <w:rPr>
          <w:rFonts w:asciiTheme="minorEastAsia" w:hAnsiTheme="minorEastAsia" w:cs="仿宋_GB2312" w:hint="eastAsia"/>
          <w:sz w:val="18"/>
          <w:szCs w:val="18"/>
        </w:rPr>
        <w:t>《一千零一夜》是阿拉伯的民间故事集，又叫做什么（C）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 w:rsidRPr="00472FAE">
        <w:rPr>
          <w:rFonts w:asciiTheme="minorEastAsia" w:hAnsiTheme="minorEastAsia" w:cs="仿宋_GB2312" w:hint="eastAsia"/>
          <w:sz w:val="18"/>
          <w:szCs w:val="18"/>
        </w:rPr>
        <w:t>A、《圣经》B、《玩偶之家》C、《天方夜谭》D、《水经注》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>
        <w:rPr>
          <w:rFonts w:asciiTheme="minorEastAsia" w:hAnsiTheme="minorEastAsia" w:cs="仿宋_GB2312" w:hint="eastAsia"/>
          <w:sz w:val="18"/>
          <w:szCs w:val="18"/>
        </w:rPr>
        <w:t>80、</w:t>
      </w:r>
      <w:r w:rsidRPr="00472FAE">
        <w:rPr>
          <w:rFonts w:asciiTheme="minorEastAsia" w:hAnsiTheme="minorEastAsia" w:cs="仿宋_GB2312" w:hint="eastAsia"/>
          <w:sz w:val="18"/>
          <w:szCs w:val="18"/>
        </w:rPr>
        <w:t>我们平常说“如果冬天来了，春天还会远么？”请问这句名言出自于英国哪位作家（A）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 w:rsidRPr="00472FAE">
        <w:rPr>
          <w:rFonts w:asciiTheme="minorEastAsia" w:hAnsiTheme="minorEastAsia" w:cs="仿宋_GB2312" w:hint="eastAsia"/>
          <w:sz w:val="18"/>
          <w:szCs w:val="18"/>
        </w:rPr>
        <w:t>A、雪莱B、拜伦C、雨果D、</w:t>
      </w:r>
      <w:proofErr w:type="gramStart"/>
      <w:r w:rsidRPr="00472FAE">
        <w:rPr>
          <w:rFonts w:asciiTheme="minorEastAsia" w:hAnsiTheme="minorEastAsia" w:cs="仿宋_GB2312" w:hint="eastAsia"/>
          <w:sz w:val="18"/>
          <w:szCs w:val="18"/>
        </w:rPr>
        <w:t>契</w:t>
      </w:r>
      <w:proofErr w:type="gramEnd"/>
      <w:r w:rsidRPr="00472FAE">
        <w:rPr>
          <w:rFonts w:asciiTheme="minorEastAsia" w:hAnsiTheme="minorEastAsia" w:cs="仿宋_GB2312" w:hint="eastAsia"/>
          <w:sz w:val="18"/>
          <w:szCs w:val="18"/>
        </w:rPr>
        <w:t>科夫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>
        <w:rPr>
          <w:rFonts w:asciiTheme="minorEastAsia" w:hAnsiTheme="minorEastAsia" w:cs="仿宋_GB2312" w:hint="eastAsia"/>
          <w:sz w:val="18"/>
          <w:szCs w:val="18"/>
        </w:rPr>
        <w:t>81、</w:t>
      </w:r>
      <w:r w:rsidRPr="00472FAE">
        <w:rPr>
          <w:rFonts w:asciiTheme="minorEastAsia" w:hAnsiTheme="minorEastAsia" w:cs="仿宋_GB2312" w:hint="eastAsia"/>
          <w:sz w:val="18"/>
          <w:szCs w:val="18"/>
        </w:rPr>
        <w:t>“人生自古谁无死，留取丹心照汗青”出自南宋爱国诗人文天</w:t>
      </w:r>
      <w:proofErr w:type="gramStart"/>
      <w:r w:rsidRPr="00472FAE">
        <w:rPr>
          <w:rFonts w:asciiTheme="minorEastAsia" w:hAnsiTheme="minorEastAsia" w:cs="仿宋_GB2312" w:hint="eastAsia"/>
          <w:sz w:val="18"/>
          <w:szCs w:val="18"/>
        </w:rPr>
        <w:t>祥</w:t>
      </w:r>
      <w:proofErr w:type="gramEnd"/>
      <w:r w:rsidRPr="00472FAE">
        <w:rPr>
          <w:rFonts w:asciiTheme="minorEastAsia" w:hAnsiTheme="minorEastAsia" w:cs="仿宋_GB2312" w:hint="eastAsia"/>
          <w:sz w:val="18"/>
          <w:szCs w:val="18"/>
        </w:rPr>
        <w:t>的（A）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 w:rsidRPr="00472FAE">
        <w:rPr>
          <w:rFonts w:asciiTheme="minorEastAsia" w:hAnsiTheme="minorEastAsia" w:cs="仿宋_GB2312" w:hint="eastAsia"/>
          <w:sz w:val="18"/>
          <w:szCs w:val="18"/>
        </w:rPr>
        <w:t>A、《过零丁洋》B、《山居秋暝》C、《春夜喜雨》D、《使至塞上》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>
        <w:rPr>
          <w:rFonts w:asciiTheme="minorEastAsia" w:hAnsiTheme="minorEastAsia" w:cs="仿宋_GB2312" w:hint="eastAsia"/>
          <w:sz w:val="18"/>
          <w:szCs w:val="18"/>
        </w:rPr>
        <w:t>82、</w:t>
      </w:r>
      <w:r w:rsidRPr="00472FAE">
        <w:rPr>
          <w:rFonts w:asciiTheme="minorEastAsia" w:hAnsiTheme="minorEastAsia" w:cs="仿宋_GB2312" w:hint="eastAsia"/>
          <w:sz w:val="18"/>
          <w:szCs w:val="18"/>
        </w:rPr>
        <w:t>李清照词中“人比黄花瘦”中的黄花是指（B）</w:t>
      </w:r>
    </w:p>
    <w:p w:rsidR="00236CA3" w:rsidRPr="00031DB5" w:rsidRDefault="00236CA3" w:rsidP="00236CA3">
      <w:pPr>
        <w:pStyle w:val="a3"/>
        <w:numPr>
          <w:ilvl w:val="0"/>
          <w:numId w:val="2"/>
        </w:numPr>
        <w:ind w:firstLineChars="0"/>
        <w:rPr>
          <w:rFonts w:asciiTheme="minorEastAsia" w:hAnsiTheme="minorEastAsia" w:cs="仿宋_GB2312"/>
          <w:sz w:val="18"/>
          <w:szCs w:val="18"/>
        </w:rPr>
      </w:pPr>
      <w:r w:rsidRPr="00031DB5">
        <w:rPr>
          <w:rFonts w:asciiTheme="minorEastAsia" w:hAnsiTheme="minorEastAsia" w:cs="仿宋_GB2312" w:hint="eastAsia"/>
          <w:sz w:val="18"/>
          <w:szCs w:val="18"/>
        </w:rPr>
        <w:t>《梨花》B、《菊花》C、《莲花》D、《槐花》</w:t>
      </w:r>
    </w:p>
    <w:p w:rsidR="00236CA3" w:rsidRPr="00472FAE" w:rsidRDefault="00236CA3" w:rsidP="00236CA3">
      <w:pPr>
        <w:tabs>
          <w:tab w:val="left" w:pos="312"/>
        </w:tabs>
        <w:rPr>
          <w:rFonts w:asciiTheme="minorEastAsia" w:hAnsiTheme="minorEastAsia" w:cs="仿宋_GB2312"/>
          <w:sz w:val="18"/>
          <w:szCs w:val="18"/>
        </w:rPr>
      </w:pPr>
      <w:r>
        <w:rPr>
          <w:rFonts w:asciiTheme="minorEastAsia" w:hAnsiTheme="minorEastAsia" w:cs="仿宋_GB2312" w:hint="eastAsia"/>
          <w:sz w:val="18"/>
          <w:szCs w:val="18"/>
        </w:rPr>
        <w:t>83、</w:t>
      </w:r>
      <w:r w:rsidRPr="00472FAE">
        <w:rPr>
          <w:rFonts w:asciiTheme="minorEastAsia" w:hAnsiTheme="minorEastAsia" w:cs="仿宋_GB2312" w:hint="eastAsia"/>
          <w:sz w:val="18"/>
          <w:szCs w:val="18"/>
        </w:rPr>
        <w:t>史记属于什么题史书（C）</w:t>
      </w:r>
    </w:p>
    <w:p w:rsidR="00236CA3" w:rsidRPr="00472FAE" w:rsidRDefault="00236CA3" w:rsidP="00236CA3">
      <w:pPr>
        <w:numPr>
          <w:ilvl w:val="0"/>
          <w:numId w:val="1"/>
        </w:numPr>
        <w:rPr>
          <w:rFonts w:asciiTheme="minorEastAsia" w:hAnsiTheme="minorEastAsia" w:cs="仿宋_GB2312"/>
          <w:sz w:val="18"/>
          <w:szCs w:val="18"/>
        </w:rPr>
      </w:pPr>
      <w:r w:rsidRPr="00472FAE">
        <w:rPr>
          <w:rFonts w:asciiTheme="minorEastAsia" w:hAnsiTheme="minorEastAsia" w:cs="仿宋_GB2312" w:hint="eastAsia"/>
          <w:sz w:val="18"/>
          <w:szCs w:val="18"/>
        </w:rPr>
        <w:t>《断代体》B、《编年体》C、《记传体》D、以上答案都不对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>
        <w:rPr>
          <w:rFonts w:asciiTheme="minorEastAsia" w:hAnsiTheme="minorEastAsia" w:cs="仿宋_GB2312" w:hint="eastAsia"/>
          <w:sz w:val="18"/>
          <w:szCs w:val="18"/>
        </w:rPr>
        <w:t>84、</w:t>
      </w:r>
      <w:r w:rsidRPr="00472FAE">
        <w:rPr>
          <w:rFonts w:asciiTheme="minorEastAsia" w:hAnsiTheme="minorEastAsia" w:cs="仿宋_GB2312" w:hint="eastAsia"/>
          <w:sz w:val="18"/>
          <w:szCs w:val="18"/>
        </w:rPr>
        <w:t>苏轼的名作《水调歌头·明月几时有》与下列哪个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 w:rsidRPr="00472FAE">
        <w:rPr>
          <w:rFonts w:asciiTheme="minorEastAsia" w:hAnsiTheme="minorEastAsia" w:cs="仿宋_GB2312" w:hint="eastAsia"/>
          <w:sz w:val="18"/>
          <w:szCs w:val="18"/>
        </w:rPr>
        <w:t>节日有关?(A)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 w:rsidRPr="00472FAE">
        <w:rPr>
          <w:rFonts w:asciiTheme="minorEastAsia" w:hAnsiTheme="minorEastAsia" w:cs="仿宋_GB2312" w:hint="eastAsia"/>
          <w:sz w:val="18"/>
          <w:szCs w:val="18"/>
        </w:rPr>
        <w:t>A、中秋B、重阳C、清明D、七夕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>
        <w:rPr>
          <w:rFonts w:asciiTheme="minorEastAsia" w:hAnsiTheme="minorEastAsia" w:cs="仿宋_GB2312" w:hint="eastAsia"/>
          <w:sz w:val="18"/>
          <w:szCs w:val="18"/>
        </w:rPr>
        <w:t>85、</w:t>
      </w:r>
      <w:r w:rsidRPr="00472FAE">
        <w:rPr>
          <w:rFonts w:asciiTheme="minorEastAsia" w:hAnsiTheme="minorEastAsia" w:cs="仿宋_GB2312" w:hint="eastAsia"/>
          <w:sz w:val="18"/>
          <w:szCs w:val="18"/>
        </w:rPr>
        <w:t>李贺在唐代诗坛被称为(A)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 w:rsidRPr="00472FAE">
        <w:rPr>
          <w:rFonts w:asciiTheme="minorEastAsia" w:hAnsiTheme="minorEastAsia" w:cs="仿宋_GB2312" w:hint="eastAsia"/>
          <w:sz w:val="18"/>
          <w:szCs w:val="18"/>
        </w:rPr>
        <w:t>A、诗鬼B、诗仙C、诗圣D、诗王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>
        <w:rPr>
          <w:rFonts w:asciiTheme="minorEastAsia" w:hAnsiTheme="minorEastAsia" w:cs="仿宋_GB2312" w:hint="eastAsia"/>
          <w:sz w:val="18"/>
          <w:szCs w:val="18"/>
        </w:rPr>
        <w:t>86、</w:t>
      </w:r>
      <w:r w:rsidRPr="00472FAE">
        <w:rPr>
          <w:rFonts w:asciiTheme="minorEastAsia" w:hAnsiTheme="minorEastAsia" w:cs="仿宋_GB2312" w:hint="eastAsia"/>
          <w:sz w:val="18"/>
          <w:szCs w:val="18"/>
        </w:rPr>
        <w:t>《西游记》中孙悟空最具有反抗精神的故事情节是(A)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 w:rsidRPr="00472FAE">
        <w:rPr>
          <w:rFonts w:asciiTheme="minorEastAsia" w:hAnsiTheme="minorEastAsia" w:cs="仿宋_GB2312" w:hint="eastAsia"/>
          <w:sz w:val="18"/>
          <w:szCs w:val="18"/>
        </w:rPr>
        <w:t>A、《大闹天宫》B、《三打白骨精》C、《险渡通天河》D、《三借芭蕉扇》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>
        <w:rPr>
          <w:rFonts w:asciiTheme="minorEastAsia" w:hAnsiTheme="minorEastAsia" w:cs="仿宋_GB2312" w:hint="eastAsia"/>
          <w:sz w:val="18"/>
          <w:szCs w:val="18"/>
        </w:rPr>
        <w:t>87、</w:t>
      </w:r>
      <w:r w:rsidRPr="00472FAE">
        <w:rPr>
          <w:rFonts w:asciiTheme="minorEastAsia" w:hAnsiTheme="minorEastAsia" w:cs="仿宋_GB2312" w:hint="eastAsia"/>
          <w:sz w:val="18"/>
          <w:szCs w:val="18"/>
        </w:rPr>
        <w:t>有一名联，上联是:“有志者，事竟成，破釜沉舟，</w:t>
      </w:r>
      <w:proofErr w:type="gramStart"/>
      <w:r w:rsidRPr="00472FAE">
        <w:rPr>
          <w:rFonts w:asciiTheme="minorEastAsia" w:hAnsiTheme="minorEastAsia" w:cs="仿宋_GB2312" w:hint="eastAsia"/>
          <w:sz w:val="18"/>
          <w:szCs w:val="18"/>
        </w:rPr>
        <w:t>百二</w:t>
      </w:r>
      <w:proofErr w:type="gramEnd"/>
      <w:r w:rsidRPr="00472FAE">
        <w:rPr>
          <w:rFonts w:asciiTheme="minorEastAsia" w:hAnsiTheme="minorEastAsia" w:cs="仿宋_GB2312" w:hint="eastAsia"/>
          <w:sz w:val="18"/>
          <w:szCs w:val="18"/>
        </w:rPr>
        <w:t>秦关终属楚”；下联是“苦心人，天不负，卧薪尝胆，三干越甲可吞吴</w:t>
      </w:r>
      <w:r w:rsidRPr="00472FAE">
        <w:rPr>
          <w:rFonts w:asciiTheme="minorEastAsia" w:hAnsiTheme="minorEastAsia" w:cs="仿宋_GB2312"/>
          <w:sz w:val="18"/>
          <w:szCs w:val="18"/>
        </w:rPr>
        <w:t>”</w:t>
      </w:r>
      <w:r w:rsidRPr="00472FAE">
        <w:rPr>
          <w:rFonts w:asciiTheme="minorEastAsia" w:hAnsiTheme="minorEastAsia" w:cs="仿宋_GB2312" w:hint="eastAsia"/>
          <w:sz w:val="18"/>
          <w:szCs w:val="18"/>
        </w:rPr>
        <w:t>是出自谁</w:t>
      </w:r>
      <w:proofErr w:type="gramStart"/>
      <w:r w:rsidRPr="00472FAE">
        <w:rPr>
          <w:rFonts w:asciiTheme="minorEastAsia" w:hAnsiTheme="minorEastAsia" w:cs="仿宋_GB2312" w:hint="eastAsia"/>
          <w:sz w:val="18"/>
          <w:szCs w:val="18"/>
        </w:rPr>
        <w:t>之</w:t>
      </w:r>
      <w:proofErr w:type="gramEnd"/>
      <w:r w:rsidRPr="00472FAE">
        <w:rPr>
          <w:rFonts w:asciiTheme="minorEastAsia" w:hAnsiTheme="minorEastAsia" w:cs="仿宋_GB2312" w:hint="eastAsia"/>
          <w:sz w:val="18"/>
          <w:szCs w:val="18"/>
        </w:rPr>
        <w:t>手（A）</w:t>
      </w:r>
    </w:p>
    <w:p w:rsidR="00236CA3" w:rsidRPr="00031DB5" w:rsidRDefault="00236CA3" w:rsidP="00236CA3">
      <w:pPr>
        <w:pStyle w:val="a3"/>
        <w:numPr>
          <w:ilvl w:val="0"/>
          <w:numId w:val="3"/>
        </w:numPr>
        <w:ind w:firstLineChars="0"/>
        <w:rPr>
          <w:rFonts w:asciiTheme="minorEastAsia" w:hAnsiTheme="minorEastAsia" w:cs="仿宋_GB2312"/>
          <w:sz w:val="18"/>
          <w:szCs w:val="18"/>
        </w:rPr>
      </w:pPr>
      <w:r w:rsidRPr="00031DB5">
        <w:rPr>
          <w:rFonts w:asciiTheme="minorEastAsia" w:hAnsiTheme="minorEastAsia" w:cs="仿宋_GB2312" w:hint="eastAsia"/>
          <w:sz w:val="18"/>
          <w:szCs w:val="18"/>
        </w:rPr>
        <w:t>蒲松龄B、勾践C、岳飞D、杜甫</w:t>
      </w:r>
    </w:p>
    <w:p w:rsidR="00236CA3" w:rsidRPr="00472FAE" w:rsidRDefault="00236CA3" w:rsidP="00236CA3">
      <w:pPr>
        <w:tabs>
          <w:tab w:val="left" w:pos="312"/>
        </w:tabs>
        <w:rPr>
          <w:rFonts w:asciiTheme="minorEastAsia" w:hAnsiTheme="minorEastAsia" w:cs="仿宋_GB2312"/>
          <w:sz w:val="18"/>
          <w:szCs w:val="18"/>
        </w:rPr>
      </w:pPr>
      <w:r>
        <w:rPr>
          <w:rFonts w:asciiTheme="minorEastAsia" w:hAnsiTheme="minorEastAsia" w:cs="仿宋_GB2312" w:hint="eastAsia"/>
          <w:sz w:val="18"/>
          <w:szCs w:val="18"/>
        </w:rPr>
        <w:t>88、</w:t>
      </w:r>
      <w:r w:rsidRPr="00472FAE">
        <w:rPr>
          <w:rFonts w:asciiTheme="minorEastAsia" w:hAnsiTheme="minorEastAsia" w:cs="仿宋_GB2312" w:hint="eastAsia"/>
          <w:sz w:val="18"/>
          <w:szCs w:val="18"/>
        </w:rPr>
        <w:t>《单刀会》、《群英会》、《华容道》取材于（A）</w:t>
      </w:r>
    </w:p>
    <w:p w:rsidR="00236CA3" w:rsidRPr="00031DB5" w:rsidRDefault="00236CA3" w:rsidP="00236CA3">
      <w:pPr>
        <w:pStyle w:val="a3"/>
        <w:numPr>
          <w:ilvl w:val="0"/>
          <w:numId w:val="4"/>
        </w:numPr>
        <w:ind w:firstLineChars="0"/>
        <w:rPr>
          <w:rFonts w:asciiTheme="minorEastAsia" w:hAnsiTheme="minorEastAsia" w:cs="仿宋_GB2312"/>
          <w:sz w:val="18"/>
          <w:szCs w:val="18"/>
        </w:rPr>
      </w:pPr>
      <w:r w:rsidRPr="00031DB5">
        <w:rPr>
          <w:rFonts w:asciiTheme="minorEastAsia" w:hAnsiTheme="minorEastAsia" w:cs="仿宋_GB2312" w:hint="eastAsia"/>
          <w:sz w:val="18"/>
          <w:szCs w:val="18"/>
        </w:rPr>
        <w:t>《三国演义》B、《西游记》C、《水浒传》D、《红楼梦》</w:t>
      </w:r>
    </w:p>
    <w:p w:rsidR="00236CA3" w:rsidRPr="00472FAE" w:rsidRDefault="00236CA3" w:rsidP="00236CA3">
      <w:pPr>
        <w:tabs>
          <w:tab w:val="left" w:pos="312"/>
        </w:tabs>
        <w:rPr>
          <w:rFonts w:asciiTheme="minorEastAsia" w:hAnsiTheme="minorEastAsia" w:cs="仿宋_GB2312"/>
          <w:sz w:val="18"/>
          <w:szCs w:val="18"/>
        </w:rPr>
      </w:pPr>
      <w:r>
        <w:rPr>
          <w:rFonts w:asciiTheme="minorEastAsia" w:hAnsiTheme="minorEastAsia" w:cs="仿宋_GB2312" w:hint="eastAsia"/>
          <w:sz w:val="18"/>
          <w:szCs w:val="18"/>
        </w:rPr>
        <w:t>89、</w:t>
      </w:r>
      <w:r w:rsidRPr="00472FAE">
        <w:rPr>
          <w:rFonts w:asciiTheme="minorEastAsia" w:hAnsiTheme="minorEastAsia" w:cs="仿宋_GB2312" w:hint="eastAsia"/>
          <w:sz w:val="18"/>
          <w:szCs w:val="18"/>
        </w:rPr>
        <w:t>我国最古老的文学体裁是(A)</w:t>
      </w:r>
    </w:p>
    <w:p w:rsidR="00236CA3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 w:rsidRPr="00472FAE">
        <w:rPr>
          <w:rFonts w:asciiTheme="minorEastAsia" w:hAnsiTheme="minorEastAsia" w:cs="仿宋_GB2312" w:hint="eastAsia"/>
          <w:sz w:val="18"/>
          <w:szCs w:val="18"/>
        </w:rPr>
        <w:t>A、诗歌B、小说C、散文D、词曲</w:t>
      </w:r>
    </w:p>
    <w:p w:rsidR="00444FFD" w:rsidRPr="00472FAE" w:rsidRDefault="00444FFD" w:rsidP="00444FFD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90</w:t>
      </w:r>
      <w:r w:rsidRPr="00472FAE">
        <w:rPr>
          <w:rFonts w:asciiTheme="minorEastAsia" w:hAnsiTheme="minorEastAsia" w:hint="eastAsia"/>
          <w:sz w:val="18"/>
          <w:szCs w:val="18"/>
        </w:rPr>
        <w:t>、柳永的词作虽然一直很受欢迎，但是却不为士大夫所看重，甚至为他们所不耻，因为在他们看来，柳永的词很是俚俗。苏轼也对柳永持贬斥态度，但是柳永有一首词却受到苏轼的推崇，以为“高处不减唐人”，这首词是（</w:t>
      </w:r>
      <w:r w:rsidRPr="00472FAE">
        <w:rPr>
          <w:rFonts w:asciiTheme="minorEastAsia" w:hAnsiTheme="minorEastAsia"/>
          <w:sz w:val="18"/>
          <w:szCs w:val="18"/>
        </w:rPr>
        <w:t>B</w:t>
      </w:r>
      <w:r w:rsidRPr="00472FAE">
        <w:rPr>
          <w:rFonts w:asciiTheme="minorEastAsia" w:hAnsiTheme="minorEastAsia" w:hint="eastAsia"/>
          <w:sz w:val="18"/>
          <w:szCs w:val="18"/>
        </w:rPr>
        <w:t>）</w:t>
      </w:r>
    </w:p>
    <w:p w:rsidR="00444FFD" w:rsidRPr="00472FAE" w:rsidRDefault="00444FFD" w:rsidP="00444FFD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A</w:t>
      </w:r>
      <w:r w:rsidRPr="00472FAE">
        <w:rPr>
          <w:rFonts w:asciiTheme="minorEastAsia" w:hAnsiTheme="minorEastAsia" w:hint="eastAsia"/>
          <w:sz w:val="18"/>
          <w:szCs w:val="18"/>
        </w:rPr>
        <w:t>、《望海潮》</w:t>
      </w:r>
    </w:p>
    <w:p w:rsidR="00444FFD" w:rsidRPr="00472FAE" w:rsidRDefault="00444FFD" w:rsidP="00444FFD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B</w:t>
      </w:r>
      <w:r w:rsidRPr="00472FAE">
        <w:rPr>
          <w:rFonts w:asciiTheme="minorEastAsia" w:hAnsiTheme="minorEastAsia" w:hint="eastAsia"/>
          <w:sz w:val="18"/>
          <w:szCs w:val="18"/>
        </w:rPr>
        <w:t>、《八声甘州》</w:t>
      </w:r>
    </w:p>
    <w:p w:rsidR="00444FFD" w:rsidRPr="00472FAE" w:rsidRDefault="00444FFD" w:rsidP="00444FFD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C</w:t>
      </w:r>
      <w:r w:rsidRPr="00472FAE">
        <w:rPr>
          <w:rFonts w:asciiTheme="minorEastAsia" w:hAnsiTheme="minorEastAsia" w:hint="eastAsia"/>
          <w:sz w:val="18"/>
          <w:szCs w:val="18"/>
        </w:rPr>
        <w:t>、《雨霖铃》</w:t>
      </w:r>
    </w:p>
    <w:p w:rsidR="00444FFD" w:rsidRPr="00444FFD" w:rsidRDefault="00444FFD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D</w:t>
      </w:r>
      <w:r w:rsidRPr="00472FAE">
        <w:rPr>
          <w:rFonts w:asciiTheme="minorEastAsia" w:hAnsiTheme="minorEastAsia" w:hint="eastAsia"/>
          <w:sz w:val="18"/>
          <w:szCs w:val="18"/>
        </w:rPr>
        <w:t>、《满江红》</w:t>
      </w:r>
    </w:p>
    <w:p w:rsidR="00236CA3" w:rsidRPr="00472FAE" w:rsidRDefault="00236CA3" w:rsidP="00236CA3">
      <w:pPr>
        <w:tabs>
          <w:tab w:val="left" w:pos="312"/>
        </w:tabs>
        <w:rPr>
          <w:rFonts w:asciiTheme="minorEastAsia" w:hAnsiTheme="minorEastAsia" w:cs="仿宋_GB2312"/>
          <w:sz w:val="18"/>
          <w:szCs w:val="18"/>
        </w:rPr>
      </w:pPr>
      <w:r>
        <w:rPr>
          <w:rFonts w:asciiTheme="minorEastAsia" w:hAnsiTheme="minorEastAsia" w:cs="仿宋_GB2312" w:hint="eastAsia"/>
          <w:sz w:val="18"/>
          <w:szCs w:val="18"/>
        </w:rPr>
        <w:t>91、</w:t>
      </w:r>
      <w:r w:rsidRPr="00472FAE">
        <w:rPr>
          <w:rFonts w:asciiTheme="minorEastAsia" w:hAnsiTheme="minorEastAsia" w:cs="仿宋_GB2312" w:hint="eastAsia"/>
          <w:sz w:val="18"/>
          <w:szCs w:val="18"/>
        </w:rPr>
        <w:t>被称为＂</w:t>
      </w:r>
      <w:proofErr w:type="gramStart"/>
      <w:r w:rsidRPr="00472FAE">
        <w:rPr>
          <w:rFonts w:asciiTheme="minorEastAsia" w:hAnsiTheme="minorEastAsia" w:cs="仿宋_GB2312" w:hint="eastAsia"/>
          <w:sz w:val="18"/>
          <w:szCs w:val="18"/>
        </w:rPr>
        <w:t>古今语怪之</w:t>
      </w:r>
      <w:proofErr w:type="gramEnd"/>
      <w:r w:rsidRPr="00472FAE">
        <w:rPr>
          <w:rFonts w:asciiTheme="minorEastAsia" w:hAnsiTheme="minorEastAsia" w:cs="仿宋_GB2312" w:hint="eastAsia"/>
          <w:sz w:val="18"/>
          <w:szCs w:val="18"/>
        </w:rPr>
        <w:t>祖</w:t>
      </w:r>
      <w:proofErr w:type="gramStart"/>
      <w:r w:rsidRPr="00472FAE">
        <w:rPr>
          <w:rFonts w:asciiTheme="minorEastAsia" w:hAnsiTheme="minorEastAsia" w:cs="仿宋_GB2312" w:hint="eastAsia"/>
          <w:sz w:val="18"/>
          <w:szCs w:val="18"/>
        </w:rPr>
        <w:t>”</w:t>
      </w:r>
      <w:proofErr w:type="gramEnd"/>
      <w:r w:rsidRPr="00472FAE">
        <w:rPr>
          <w:rFonts w:asciiTheme="minorEastAsia" w:hAnsiTheme="minorEastAsia" w:cs="仿宋_GB2312" w:hint="eastAsia"/>
          <w:sz w:val="18"/>
          <w:szCs w:val="18"/>
        </w:rPr>
        <w:t>的作品是(C)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 w:rsidRPr="00472FAE">
        <w:rPr>
          <w:rFonts w:asciiTheme="minorEastAsia" w:hAnsiTheme="minorEastAsia" w:cs="仿宋_GB2312" w:hint="eastAsia"/>
          <w:sz w:val="18"/>
          <w:szCs w:val="18"/>
        </w:rPr>
        <w:t>A、《镜花缘》B、《红楼梦》C、《山海经》D、《本草纲目》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>
        <w:rPr>
          <w:rFonts w:asciiTheme="minorEastAsia" w:hAnsiTheme="minorEastAsia" w:cs="仿宋_GB2312" w:hint="eastAsia"/>
          <w:sz w:val="18"/>
          <w:szCs w:val="18"/>
        </w:rPr>
        <w:t>92、</w:t>
      </w:r>
      <w:r w:rsidRPr="00472FAE">
        <w:rPr>
          <w:rFonts w:asciiTheme="minorEastAsia" w:hAnsiTheme="minorEastAsia" w:cs="仿宋_GB2312" w:hint="eastAsia"/>
          <w:sz w:val="18"/>
          <w:szCs w:val="18"/>
        </w:rPr>
        <w:t>《诗经》是我国第一部诗歌总集，它集中了西周初年到春秋中叶约五百多年的诗歌(B)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 w:rsidRPr="00472FAE">
        <w:rPr>
          <w:rFonts w:asciiTheme="minorEastAsia" w:hAnsiTheme="minorEastAsia" w:cs="仿宋_GB2312" w:hint="eastAsia"/>
          <w:sz w:val="18"/>
          <w:szCs w:val="18"/>
        </w:rPr>
        <w:t>篇。它分为风、雅、颂。三大部分，其常用的表现手法是赋、比、兴。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 w:rsidRPr="00472FAE">
        <w:rPr>
          <w:rFonts w:asciiTheme="minorEastAsia" w:hAnsiTheme="minorEastAsia" w:cs="仿宋_GB2312" w:hint="eastAsia"/>
          <w:sz w:val="18"/>
          <w:szCs w:val="18"/>
        </w:rPr>
        <w:t>A、304 B、305 C、306 D、307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>
        <w:rPr>
          <w:rFonts w:asciiTheme="minorEastAsia" w:hAnsiTheme="minorEastAsia" w:cs="仿宋_GB2312" w:hint="eastAsia"/>
          <w:sz w:val="18"/>
          <w:szCs w:val="18"/>
        </w:rPr>
        <w:t>93、</w:t>
      </w:r>
      <w:r w:rsidRPr="00472FAE">
        <w:rPr>
          <w:rFonts w:asciiTheme="minorEastAsia" w:hAnsiTheme="minorEastAsia" w:cs="仿宋_GB2312" w:hint="eastAsia"/>
          <w:sz w:val="18"/>
          <w:szCs w:val="18"/>
        </w:rPr>
        <w:t>屈原是春秋时代楚国人，他在楚辞(A)中用诗的形式写出了很多精美的食品，那其实就是一份战国时期南方人的食谱。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 w:rsidRPr="00472FAE">
        <w:rPr>
          <w:rFonts w:asciiTheme="minorEastAsia" w:hAnsiTheme="minorEastAsia" w:cs="仿宋_GB2312" w:hint="eastAsia"/>
          <w:sz w:val="18"/>
          <w:szCs w:val="18"/>
        </w:rPr>
        <w:t>A、《招魂》B、《离骚》C、《九歌》D、《天问》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>
        <w:rPr>
          <w:rFonts w:asciiTheme="minorEastAsia" w:hAnsiTheme="minorEastAsia" w:cs="仿宋_GB2312" w:hint="eastAsia"/>
          <w:sz w:val="18"/>
          <w:szCs w:val="18"/>
        </w:rPr>
        <w:lastRenderedPageBreak/>
        <w:t>94、</w:t>
      </w:r>
      <w:r w:rsidRPr="00472FAE">
        <w:rPr>
          <w:rFonts w:asciiTheme="minorEastAsia" w:hAnsiTheme="minorEastAsia" w:cs="仿宋_GB2312" w:hint="eastAsia"/>
          <w:sz w:val="18"/>
          <w:szCs w:val="18"/>
        </w:rPr>
        <w:t>文学史上＂风骚＂并称其中＂</w:t>
      </w:r>
      <w:proofErr w:type="gramStart"/>
      <w:r w:rsidRPr="00472FAE">
        <w:rPr>
          <w:rFonts w:asciiTheme="minorEastAsia" w:hAnsiTheme="minorEastAsia" w:cs="仿宋_GB2312" w:hint="eastAsia"/>
          <w:sz w:val="18"/>
          <w:szCs w:val="18"/>
        </w:rPr>
        <w:t>风指</w:t>
      </w:r>
      <w:proofErr w:type="gramEnd"/>
      <w:r w:rsidRPr="00472FAE">
        <w:rPr>
          <w:rFonts w:asciiTheme="minorEastAsia" w:hAnsiTheme="minorEastAsia" w:cs="仿宋_GB2312" w:hint="eastAsia"/>
          <w:sz w:val="18"/>
          <w:szCs w:val="18"/>
        </w:rPr>
        <w:t>(B)、“</w:t>
      </w:r>
      <w:proofErr w:type="gramStart"/>
      <w:r w:rsidRPr="00472FAE">
        <w:rPr>
          <w:rFonts w:asciiTheme="minorEastAsia" w:hAnsiTheme="minorEastAsia" w:cs="仿宋_GB2312" w:hint="eastAsia"/>
          <w:sz w:val="18"/>
          <w:szCs w:val="18"/>
        </w:rPr>
        <w:t>骚</w:t>
      </w:r>
      <w:proofErr w:type="gramEnd"/>
      <w:r w:rsidRPr="00472FAE">
        <w:rPr>
          <w:rFonts w:asciiTheme="minorEastAsia" w:hAnsiTheme="minorEastAsia" w:cs="仿宋_GB2312" w:hint="eastAsia"/>
          <w:sz w:val="18"/>
          <w:szCs w:val="18"/>
        </w:rPr>
        <w:t>＂指离骚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 w:rsidRPr="00472FAE">
        <w:rPr>
          <w:rFonts w:asciiTheme="minorEastAsia" w:hAnsiTheme="minorEastAsia" w:cs="仿宋_GB2312" w:hint="eastAsia"/>
          <w:sz w:val="18"/>
          <w:szCs w:val="18"/>
        </w:rPr>
        <w:t>A、《九歌》B、《国风》C、《采菱》D、《大风歌》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>
        <w:rPr>
          <w:rFonts w:asciiTheme="minorEastAsia" w:hAnsiTheme="minorEastAsia" w:cs="仿宋_GB2312" w:hint="eastAsia"/>
          <w:sz w:val="18"/>
          <w:szCs w:val="18"/>
        </w:rPr>
        <w:t>95、</w:t>
      </w:r>
      <w:r w:rsidRPr="00472FAE">
        <w:rPr>
          <w:rFonts w:asciiTheme="minorEastAsia" w:hAnsiTheme="minorEastAsia" w:cs="仿宋_GB2312" w:hint="eastAsia"/>
          <w:sz w:val="18"/>
          <w:szCs w:val="18"/>
        </w:rPr>
        <w:t>我国最早的中医学专著是(A)</w:t>
      </w:r>
    </w:p>
    <w:p w:rsidR="00236CA3" w:rsidRPr="00472FAE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 w:rsidRPr="00472FAE">
        <w:rPr>
          <w:rFonts w:asciiTheme="minorEastAsia" w:hAnsiTheme="minorEastAsia" w:cs="仿宋_GB2312" w:hint="eastAsia"/>
          <w:sz w:val="18"/>
          <w:szCs w:val="18"/>
        </w:rPr>
        <w:t>A《黄帝内经》B《本草纲目》C《伤寒杂病伦》D《备急千金要方》</w:t>
      </w:r>
    </w:p>
    <w:p w:rsidR="00236CA3" w:rsidRPr="00031DB5" w:rsidRDefault="00236CA3" w:rsidP="00236CA3">
      <w:pPr>
        <w:tabs>
          <w:tab w:val="left" w:pos="312"/>
        </w:tabs>
        <w:rPr>
          <w:rFonts w:asciiTheme="minorEastAsia" w:hAnsiTheme="minorEastAsia" w:cs="仿宋_GB2312"/>
          <w:sz w:val="18"/>
          <w:szCs w:val="18"/>
        </w:rPr>
      </w:pPr>
      <w:r>
        <w:rPr>
          <w:rFonts w:asciiTheme="minorEastAsia" w:hAnsiTheme="minorEastAsia" w:cs="仿宋_GB2312" w:hint="eastAsia"/>
          <w:sz w:val="18"/>
          <w:szCs w:val="18"/>
        </w:rPr>
        <w:t>96、</w:t>
      </w:r>
      <w:r w:rsidRPr="00031DB5">
        <w:rPr>
          <w:rFonts w:asciiTheme="minorEastAsia" w:hAnsiTheme="minorEastAsia" w:cs="仿宋_GB2312" w:hint="eastAsia"/>
          <w:sz w:val="18"/>
          <w:szCs w:val="18"/>
        </w:rPr>
        <w:t>“往事不可</w:t>
      </w:r>
      <w:proofErr w:type="gramStart"/>
      <w:r w:rsidRPr="00031DB5">
        <w:rPr>
          <w:rFonts w:asciiTheme="minorEastAsia" w:hAnsiTheme="minorEastAsia" w:cs="仿宋_GB2312" w:hint="eastAsia"/>
          <w:sz w:val="18"/>
          <w:szCs w:val="18"/>
        </w:rPr>
        <w:t>谏</w:t>
      </w:r>
      <w:proofErr w:type="gramEnd"/>
      <w:r w:rsidRPr="00031DB5">
        <w:rPr>
          <w:rFonts w:asciiTheme="minorEastAsia" w:hAnsiTheme="minorEastAsia" w:cs="仿宋_GB2312" w:hint="eastAsia"/>
          <w:sz w:val="18"/>
          <w:szCs w:val="18"/>
        </w:rPr>
        <w:t>，来者犹可追。这句话出自（A）。</w:t>
      </w:r>
    </w:p>
    <w:p w:rsidR="00236CA3" w:rsidRPr="0088001D" w:rsidRDefault="00236CA3" w:rsidP="00236CA3">
      <w:pPr>
        <w:rPr>
          <w:rFonts w:asciiTheme="minorEastAsia" w:hAnsiTheme="minorEastAsia" w:cs="仿宋_GB2312"/>
          <w:sz w:val="18"/>
          <w:szCs w:val="18"/>
        </w:rPr>
      </w:pPr>
      <w:r w:rsidRPr="00472FAE">
        <w:rPr>
          <w:rFonts w:asciiTheme="minorEastAsia" w:hAnsiTheme="minorEastAsia" w:cs="仿宋_GB2312" w:hint="eastAsia"/>
          <w:sz w:val="18"/>
          <w:szCs w:val="18"/>
        </w:rPr>
        <w:t>A、《诗经》B、尚书</w:t>
      </w:r>
      <w:proofErr w:type="gramStart"/>
      <w:r w:rsidRPr="00472FAE">
        <w:rPr>
          <w:rFonts w:asciiTheme="minorEastAsia" w:hAnsiTheme="minorEastAsia" w:cs="仿宋_GB2312" w:hint="eastAsia"/>
          <w:sz w:val="18"/>
          <w:szCs w:val="18"/>
        </w:rPr>
        <w:t>》</w:t>
      </w:r>
      <w:proofErr w:type="gramEnd"/>
      <w:r w:rsidRPr="00472FAE">
        <w:rPr>
          <w:rFonts w:asciiTheme="minorEastAsia" w:hAnsiTheme="minorEastAsia" w:cs="仿宋_GB2312" w:hint="eastAsia"/>
          <w:sz w:val="18"/>
          <w:szCs w:val="18"/>
        </w:rPr>
        <w:t>C、《礼记》D、《春秋》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97、</w:t>
      </w:r>
      <w:r w:rsidRPr="00472FAE">
        <w:rPr>
          <w:rFonts w:asciiTheme="minorEastAsia" w:hAnsiTheme="minorEastAsia"/>
          <w:sz w:val="18"/>
          <w:szCs w:val="18"/>
        </w:rPr>
        <w:t>古人用“父母教，须敬听；父母责，须顺承”来劝谕人们要尊敬父母，这句话出自： （ A ）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A《弟子规》    B《三字经》    C《千字文》  D《论语》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98、</w:t>
      </w:r>
      <w:r w:rsidRPr="00472FAE">
        <w:rPr>
          <w:rFonts w:asciiTheme="minorEastAsia" w:hAnsiTheme="minorEastAsia"/>
          <w:sz w:val="18"/>
          <w:szCs w:val="18"/>
        </w:rPr>
        <w:t>“在天愿做比翼鸟，在地愿为连理枝”这句诗描写的是谁的爱情故事？ （ B ）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A牛郎和织女      B唐明皇和杨贵妃    C、周瑜和小乔  D、吕布和貂蝉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99、</w:t>
      </w:r>
      <w:r w:rsidRPr="00472FAE">
        <w:rPr>
          <w:rFonts w:asciiTheme="minorEastAsia" w:hAnsiTheme="minorEastAsia"/>
          <w:sz w:val="18"/>
          <w:szCs w:val="18"/>
        </w:rPr>
        <w:t>梵高受印象画派和日本浮</w:t>
      </w:r>
      <w:proofErr w:type="gramStart"/>
      <w:r w:rsidRPr="00472FAE">
        <w:rPr>
          <w:rFonts w:asciiTheme="minorEastAsia" w:hAnsiTheme="minorEastAsia"/>
          <w:sz w:val="18"/>
          <w:szCs w:val="18"/>
        </w:rPr>
        <w:t>世</w:t>
      </w:r>
      <w:proofErr w:type="gramEnd"/>
      <w:r w:rsidRPr="00472FAE">
        <w:rPr>
          <w:rFonts w:asciiTheme="minorEastAsia" w:hAnsiTheme="minorEastAsia"/>
          <w:sz w:val="18"/>
          <w:szCs w:val="18"/>
        </w:rPr>
        <w:t>绘的影响,先用点彩画法,后来变为强烈而响亮的色调,以跃动的线条、凸起的色块表达其主题的感受和激动的情绪。其代表作不包括（D）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A、《向日葵》 B、《麦田上的云雀》 C、《自画像》 D、《苹果和橙子》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100、</w:t>
      </w:r>
      <w:r w:rsidRPr="00472FAE">
        <w:rPr>
          <w:rFonts w:asciiTheme="minorEastAsia" w:hAnsiTheme="minorEastAsia"/>
          <w:sz w:val="18"/>
          <w:szCs w:val="18"/>
        </w:rPr>
        <w:t>“天地不仁，以万物为</w:t>
      </w:r>
      <w:proofErr w:type="gramStart"/>
      <w:r w:rsidRPr="00472FAE">
        <w:rPr>
          <w:rFonts w:asciiTheme="minorEastAsia" w:hAnsiTheme="minorEastAsia"/>
          <w:sz w:val="18"/>
          <w:szCs w:val="18"/>
        </w:rPr>
        <w:t>刍</w:t>
      </w:r>
      <w:proofErr w:type="gramEnd"/>
      <w:r w:rsidRPr="00472FAE">
        <w:rPr>
          <w:rFonts w:asciiTheme="minorEastAsia" w:hAnsiTheme="minorEastAsia"/>
          <w:sz w:val="18"/>
          <w:szCs w:val="18"/>
        </w:rPr>
        <w:t>狗。圣人不仁，以百姓为</w:t>
      </w:r>
      <w:proofErr w:type="gramStart"/>
      <w:r w:rsidRPr="00472FAE">
        <w:rPr>
          <w:rFonts w:asciiTheme="minorEastAsia" w:hAnsiTheme="minorEastAsia"/>
          <w:sz w:val="18"/>
          <w:szCs w:val="18"/>
        </w:rPr>
        <w:t>刍</w:t>
      </w:r>
      <w:proofErr w:type="gramEnd"/>
      <w:r w:rsidRPr="00472FAE">
        <w:rPr>
          <w:rFonts w:asciiTheme="minorEastAsia" w:hAnsiTheme="minorEastAsia"/>
          <w:sz w:val="18"/>
          <w:szCs w:val="18"/>
        </w:rPr>
        <w:t xml:space="preserve">狗。”出自哪里？  </w:t>
      </w:r>
      <w:proofErr w:type="gramStart"/>
      <w:r w:rsidRPr="00472FAE">
        <w:rPr>
          <w:rFonts w:asciiTheme="minorEastAsia" w:hAnsiTheme="minorEastAsia"/>
          <w:sz w:val="18"/>
          <w:szCs w:val="18"/>
        </w:rPr>
        <w:t>( A</w:t>
      </w:r>
      <w:proofErr w:type="gramEnd"/>
      <w:r w:rsidRPr="00472FAE">
        <w:rPr>
          <w:rFonts w:asciiTheme="minorEastAsia" w:hAnsiTheme="minorEastAsia"/>
          <w:sz w:val="18"/>
          <w:szCs w:val="18"/>
        </w:rPr>
        <w:t xml:space="preserve"> ) 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A、《道德经》       B、《诗经》       C、《庄子》      D、《史记》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101、</w:t>
      </w:r>
      <w:r w:rsidRPr="00472FAE">
        <w:rPr>
          <w:rFonts w:asciiTheme="minorEastAsia" w:hAnsiTheme="minorEastAsia"/>
          <w:sz w:val="18"/>
          <w:szCs w:val="18"/>
        </w:rPr>
        <w:t>“文质彬彬，然后君子”出自(A )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A 《论语》 B 《荀子》 C《春秋》 D 《中庸》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102、</w:t>
      </w:r>
      <w:r w:rsidRPr="00472FAE">
        <w:rPr>
          <w:rFonts w:asciiTheme="minorEastAsia" w:hAnsiTheme="minorEastAsia"/>
          <w:sz w:val="18"/>
          <w:szCs w:val="18"/>
        </w:rPr>
        <w:t>厦门大学校训“自强不息，止于至善”其中“止于至善”出自哪里（C）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A、《论语》    B、《诗经》    C、《礼记》    D、《太平经》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103、</w:t>
      </w:r>
      <w:r w:rsidRPr="00472FAE">
        <w:rPr>
          <w:rFonts w:asciiTheme="minorEastAsia" w:hAnsiTheme="minorEastAsia"/>
          <w:sz w:val="18"/>
          <w:szCs w:val="18"/>
        </w:rPr>
        <w:t>“桑之未落，其叶若沃”出自（D）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A、《王风·黍离》    B、《小雅·鹿鸣》    C、《小雅·采薇》    D、《卫风·氓》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104、</w:t>
      </w:r>
      <w:r w:rsidRPr="00472FAE">
        <w:rPr>
          <w:rFonts w:asciiTheme="minorEastAsia" w:hAnsiTheme="minorEastAsia"/>
          <w:sz w:val="18"/>
          <w:szCs w:val="18"/>
        </w:rPr>
        <w:t>柳永的词作虽然一直很受欢迎,但是却不为士大夫所看重,甚至为他们所不耻,因为在他们看来,柳永的词很是俚俗。苏轼也对柳永持贬斥态度,但是柳永有一首词却受到苏轼的推崇,以为“不减唐人高处”,这首词是（B）</w:t>
      </w:r>
    </w:p>
    <w:p w:rsidR="00236CA3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A、《望海潮》    B、《八声甘州》    C、《雨霖铃》    D、《满江红》</w:t>
      </w:r>
    </w:p>
    <w:p w:rsidR="00E33C0A" w:rsidRPr="00472FAE" w:rsidRDefault="00E33C0A" w:rsidP="00E33C0A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105、</w:t>
      </w:r>
      <w:r w:rsidRPr="00472FAE">
        <w:rPr>
          <w:rFonts w:asciiTheme="minorEastAsia" w:hAnsiTheme="minorEastAsia" w:hint="eastAsia"/>
          <w:sz w:val="18"/>
          <w:szCs w:val="18"/>
        </w:rPr>
        <w:t>关于《诗经》有“四始”之说，《关雎》为《风》始，《文王》为《大雅》始，《清庙》为《颂》始，那么请问，《小雅》之始为下列哪一项：（</w:t>
      </w:r>
      <w:r w:rsidRPr="00472FAE">
        <w:rPr>
          <w:rFonts w:asciiTheme="minorEastAsia" w:hAnsiTheme="minorEastAsia"/>
          <w:sz w:val="18"/>
          <w:szCs w:val="18"/>
        </w:rPr>
        <w:t>C</w:t>
      </w:r>
      <w:r w:rsidRPr="00472FAE">
        <w:rPr>
          <w:rFonts w:asciiTheme="minorEastAsia" w:hAnsiTheme="minorEastAsia" w:hint="eastAsia"/>
          <w:sz w:val="18"/>
          <w:szCs w:val="18"/>
        </w:rPr>
        <w:t>）</w:t>
      </w:r>
    </w:p>
    <w:p w:rsidR="00E33C0A" w:rsidRPr="00472FAE" w:rsidRDefault="00E33C0A" w:rsidP="00E33C0A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A</w:t>
      </w:r>
      <w:r w:rsidRPr="00472FAE">
        <w:rPr>
          <w:rFonts w:asciiTheme="minorEastAsia" w:hAnsiTheme="minorEastAsia" w:hint="eastAsia"/>
          <w:sz w:val="18"/>
          <w:szCs w:val="18"/>
        </w:rPr>
        <w:t>、《采薇》</w:t>
      </w:r>
    </w:p>
    <w:p w:rsidR="00E33C0A" w:rsidRPr="00472FAE" w:rsidRDefault="00E33C0A" w:rsidP="00E33C0A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B</w:t>
      </w:r>
      <w:r w:rsidRPr="00472FAE">
        <w:rPr>
          <w:rFonts w:asciiTheme="minorEastAsia" w:hAnsiTheme="minorEastAsia" w:hint="eastAsia"/>
          <w:sz w:val="18"/>
          <w:szCs w:val="18"/>
        </w:rPr>
        <w:t>、《节南山》</w:t>
      </w:r>
    </w:p>
    <w:p w:rsidR="00E33C0A" w:rsidRPr="00472FAE" w:rsidRDefault="00E33C0A" w:rsidP="00E33C0A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C</w:t>
      </w:r>
      <w:r w:rsidRPr="00472FAE">
        <w:rPr>
          <w:rFonts w:asciiTheme="minorEastAsia" w:hAnsiTheme="minorEastAsia" w:hint="eastAsia"/>
          <w:sz w:val="18"/>
          <w:szCs w:val="18"/>
        </w:rPr>
        <w:t>、《鹿鸣》</w:t>
      </w:r>
    </w:p>
    <w:p w:rsidR="00E33C0A" w:rsidRPr="00E33C0A" w:rsidRDefault="00E33C0A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D</w:t>
      </w:r>
      <w:r w:rsidRPr="00472FAE">
        <w:rPr>
          <w:rFonts w:asciiTheme="minorEastAsia" w:hAnsiTheme="minorEastAsia" w:hint="eastAsia"/>
          <w:sz w:val="18"/>
          <w:szCs w:val="18"/>
        </w:rPr>
        <w:t>、《雨无正》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106、</w:t>
      </w:r>
      <w:r w:rsidRPr="00472FAE">
        <w:rPr>
          <w:rFonts w:asciiTheme="minorEastAsia" w:hAnsiTheme="minorEastAsia"/>
          <w:sz w:val="18"/>
          <w:szCs w:val="18"/>
        </w:rPr>
        <w:t>“仓廪实而知礼节，衣食足而知荣辱”出自（A）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A、《管子》    B、《孟子》    C、《论语》    D、《大学》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107、</w:t>
      </w:r>
      <w:r w:rsidRPr="00472FAE">
        <w:rPr>
          <w:rFonts w:asciiTheme="minorEastAsia" w:hAnsiTheme="minorEastAsia"/>
          <w:sz w:val="18"/>
          <w:szCs w:val="18"/>
        </w:rPr>
        <w:t>“穷则独善其身，达则兼济天下”历来是中国文人的理想，这句话出自（C）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A、《论语》    B、《庄子》    C、《孟子》    D、《大学》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108、</w:t>
      </w:r>
      <w:r w:rsidRPr="00472FAE">
        <w:rPr>
          <w:rFonts w:asciiTheme="minorEastAsia" w:hAnsiTheme="minorEastAsia"/>
          <w:sz w:val="18"/>
          <w:szCs w:val="18"/>
        </w:rPr>
        <w:t>“一个是阆苑仙</w:t>
      </w:r>
      <w:proofErr w:type="gramStart"/>
      <w:r w:rsidRPr="00472FAE">
        <w:rPr>
          <w:rFonts w:asciiTheme="minorEastAsia" w:hAnsiTheme="minorEastAsia"/>
          <w:sz w:val="18"/>
          <w:szCs w:val="18"/>
        </w:rPr>
        <w:t>葩</w:t>
      </w:r>
      <w:proofErr w:type="gramEnd"/>
      <w:r w:rsidRPr="00472FAE">
        <w:rPr>
          <w:rFonts w:asciiTheme="minorEastAsia" w:hAnsiTheme="minorEastAsia"/>
          <w:sz w:val="18"/>
          <w:szCs w:val="18"/>
        </w:rPr>
        <w:t>，一个是美玉无瑕。……”这是古典文学名著(A)的开篇词。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A、《红楼梦》    B、《水浒传》    C、《三国演义》    D、《西游记》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109、</w:t>
      </w:r>
      <w:r w:rsidRPr="00472FAE">
        <w:rPr>
          <w:rFonts w:asciiTheme="minorEastAsia" w:hAnsiTheme="minorEastAsia"/>
          <w:sz w:val="18"/>
          <w:szCs w:val="18"/>
        </w:rPr>
        <w:t>“实事求是”一词出自哪部典籍？（D）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A、《左传》    B、《战国策》    C、《史记》    D、《汉书》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110、</w:t>
      </w:r>
      <w:r w:rsidRPr="00472FAE">
        <w:rPr>
          <w:rFonts w:asciiTheme="minorEastAsia" w:hAnsiTheme="minorEastAsia"/>
          <w:sz w:val="18"/>
          <w:szCs w:val="18"/>
        </w:rPr>
        <w:t>《诗经》中“窈窕淑女，君子好</w:t>
      </w:r>
      <w:proofErr w:type="gramStart"/>
      <w:r w:rsidRPr="00472FAE">
        <w:rPr>
          <w:rFonts w:asciiTheme="minorEastAsia" w:hAnsiTheme="minorEastAsia"/>
          <w:sz w:val="18"/>
          <w:szCs w:val="18"/>
        </w:rPr>
        <w:t>逑</w:t>
      </w:r>
      <w:proofErr w:type="gramEnd"/>
      <w:r w:rsidRPr="00472FAE">
        <w:rPr>
          <w:rFonts w:asciiTheme="minorEastAsia" w:hAnsiTheme="minorEastAsia"/>
          <w:sz w:val="18"/>
          <w:szCs w:val="18"/>
        </w:rPr>
        <w:t>”出自的诗篇是( C )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A、 《召南·摽有梅》    B、 《郑风·褰裳》    C、 《周南·关睢》    D、 《邶风·静女》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111、</w:t>
      </w:r>
      <w:r w:rsidRPr="00472FAE">
        <w:rPr>
          <w:rFonts w:asciiTheme="minorEastAsia" w:hAnsiTheme="minorEastAsia"/>
          <w:sz w:val="18"/>
          <w:szCs w:val="18"/>
        </w:rPr>
        <w:t>王勃的名句“海内存知己,天涯若比邻”所属诗篇是( C )。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A、 《长安古意》    B、 《帝京篇》    C、 《送杜少府之任蜀州》    D、 《从军行》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112、</w:t>
      </w:r>
      <w:r w:rsidRPr="00472FAE">
        <w:rPr>
          <w:rFonts w:asciiTheme="minorEastAsia" w:hAnsiTheme="minorEastAsia"/>
          <w:sz w:val="18"/>
          <w:szCs w:val="18"/>
        </w:rPr>
        <w:t>李白绝句佳作“故人西辞黄鹤楼,烟花三月下扬州。孤帆远影碧空尽,惟见长江天际流”的篇名是</w:t>
      </w:r>
      <w:r w:rsidR="00F53862">
        <w:rPr>
          <w:rFonts w:asciiTheme="minorEastAsia" w:hAnsiTheme="minorEastAsia"/>
          <w:sz w:val="18"/>
          <w:szCs w:val="18"/>
        </w:rPr>
        <w:t xml:space="preserve">( </w:t>
      </w:r>
      <w:r w:rsidR="00F53862">
        <w:rPr>
          <w:rFonts w:asciiTheme="minorEastAsia" w:hAnsiTheme="minorEastAsia" w:hint="eastAsia"/>
          <w:sz w:val="18"/>
          <w:szCs w:val="18"/>
        </w:rPr>
        <w:t>D</w:t>
      </w:r>
      <w:bookmarkStart w:id="0" w:name="_GoBack"/>
      <w:bookmarkEnd w:id="0"/>
      <w:r w:rsidRPr="00472FAE">
        <w:rPr>
          <w:rFonts w:asciiTheme="minorEastAsia" w:hAnsiTheme="minorEastAsia"/>
          <w:sz w:val="18"/>
          <w:szCs w:val="18"/>
        </w:rPr>
        <w:t xml:space="preserve"> )。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lastRenderedPageBreak/>
        <w:t>A、 《望庐山瀑布》 B、 《望天门山》 C、 《早发白帝城》 D、 《黄鹤楼送孟浩然之广陵》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113、</w:t>
      </w:r>
      <w:r w:rsidRPr="00472FAE">
        <w:rPr>
          <w:rFonts w:asciiTheme="minorEastAsia" w:hAnsiTheme="minorEastAsia"/>
          <w:sz w:val="18"/>
          <w:szCs w:val="18"/>
        </w:rPr>
        <w:t>著名诗句“沉舟侧畔千帆过,病树前头万木春”所属诗篇是( A )。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A、 《酬乐天扬州初逢席上见赠》 B、 《再游玄都观》 C、 《酉塞山怀古》 D、 《石头城》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114、</w:t>
      </w:r>
      <w:r w:rsidRPr="00472FAE">
        <w:rPr>
          <w:rFonts w:asciiTheme="minorEastAsia" w:hAnsiTheme="minorEastAsia"/>
          <w:sz w:val="18"/>
          <w:szCs w:val="18"/>
        </w:rPr>
        <w:t>“河汉清且浅,相去复几许?盈盈一水间,脉脉不得语。”这四句诗出自《古诗十九首》的( C )。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A、《涉江采芙蓉》  B、《青青陵上柏》  C、《迢迢牵牛星》  D、《青青河畔草》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115、</w:t>
      </w:r>
      <w:r w:rsidRPr="00472FAE">
        <w:rPr>
          <w:rFonts w:asciiTheme="minorEastAsia" w:hAnsiTheme="minorEastAsia"/>
          <w:sz w:val="18"/>
          <w:szCs w:val="18"/>
        </w:rPr>
        <w:t>因为一首诗而使李白自叹“眼前有景写不得”的是( C )。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A、杜甫的《登高》 B、杜甫的《望岳》 C、崔颢的《黄鹤楼》 D、孟浩然的《秋登兰山寄张五》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116、</w:t>
      </w:r>
      <w:r w:rsidRPr="00472FAE">
        <w:rPr>
          <w:rFonts w:asciiTheme="minorEastAsia" w:hAnsiTheme="minorEastAsia"/>
          <w:sz w:val="18"/>
          <w:szCs w:val="18"/>
        </w:rPr>
        <w:t>“天时不如地利，地利不如人和”出自：（A）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A、《孟子》    B、《庄子》    C、《论语》    D、《诗经》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117、</w:t>
      </w:r>
      <w:r w:rsidRPr="00472FAE">
        <w:rPr>
          <w:rFonts w:asciiTheme="minorEastAsia" w:hAnsiTheme="minorEastAsia"/>
          <w:sz w:val="18"/>
          <w:szCs w:val="18"/>
        </w:rPr>
        <w:t>京剧《贵妃醉酒》是根据哪部古代戏曲改编而成的？(B)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A、《桃花扇》    B、《长生殿》    C、《牡丹亭》    D、《南柯梦》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118、</w:t>
      </w:r>
      <w:r w:rsidRPr="00472FAE">
        <w:rPr>
          <w:rFonts w:asciiTheme="minorEastAsia" w:hAnsiTheme="minorEastAsia"/>
          <w:sz w:val="18"/>
          <w:szCs w:val="18"/>
        </w:rPr>
        <w:t>古人用“父母教，须敬听；父母责，须顺承”来劝诫人们要尊重父母，这句话出自（A）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A、《弟子规》    B、《三字经》    C、《千字文》    D、《道德经》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119、</w:t>
      </w:r>
      <w:r w:rsidRPr="00472FAE">
        <w:rPr>
          <w:rFonts w:asciiTheme="minorEastAsia" w:hAnsiTheme="minorEastAsia"/>
          <w:sz w:val="18"/>
          <w:szCs w:val="18"/>
        </w:rPr>
        <w:t>神话故事“夸父逐日”出自哪部书?(A)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A、《山海经》   B、《世说新语》   C、《水经注》    D、《道德经》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120、</w:t>
      </w:r>
      <w:r w:rsidRPr="00472FAE">
        <w:rPr>
          <w:rFonts w:asciiTheme="minorEastAsia" w:hAnsiTheme="minorEastAsia"/>
          <w:sz w:val="18"/>
          <w:szCs w:val="18"/>
        </w:rPr>
        <w:t>“塞翁失马”这一典故出自:(A)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A、《淮南子》    B、《庄子》      C、《中庸》      D、《春秋》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121、</w:t>
      </w:r>
      <w:r w:rsidRPr="00472FAE">
        <w:rPr>
          <w:rFonts w:asciiTheme="minorEastAsia" w:hAnsiTheme="minorEastAsia"/>
          <w:sz w:val="18"/>
          <w:szCs w:val="18"/>
        </w:rPr>
        <w:t>“洛阳纸贵”比喻作品风行一时,广为流传,这个成语与以下哪</w:t>
      </w:r>
      <w:proofErr w:type="gramStart"/>
      <w:r w:rsidRPr="00472FAE">
        <w:rPr>
          <w:rFonts w:asciiTheme="minorEastAsia" w:hAnsiTheme="minorEastAsia"/>
          <w:sz w:val="18"/>
          <w:szCs w:val="18"/>
        </w:rPr>
        <w:t>部著</w:t>
      </w:r>
      <w:proofErr w:type="gramEnd"/>
      <w:r w:rsidRPr="00472FAE">
        <w:rPr>
          <w:rFonts w:asciiTheme="minorEastAsia" w:hAnsiTheme="minorEastAsia"/>
          <w:sz w:val="18"/>
          <w:szCs w:val="18"/>
        </w:rPr>
        <w:t xml:space="preserve">作有关?(A) 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 xml:space="preserve">A、左思的《三都赋》 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B、司马相如的《长六赋》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 xml:space="preserve">C、班固的《两都赋》 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D、张衡的《二京赋》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122、</w:t>
      </w:r>
      <w:r w:rsidRPr="00472FAE">
        <w:rPr>
          <w:rFonts w:asciiTheme="minorEastAsia" w:hAnsiTheme="minorEastAsia"/>
          <w:sz w:val="18"/>
          <w:szCs w:val="18"/>
        </w:rPr>
        <w:t>下列民间爱情故事起源年代最早的是:(B)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A、《白蛇传》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B、《梁山仙与祝英台》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C、《唐伯虎点秋香》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D、《山海经》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123、</w:t>
      </w:r>
      <w:r w:rsidRPr="00472FAE">
        <w:rPr>
          <w:rFonts w:asciiTheme="minorEastAsia" w:hAnsiTheme="minorEastAsia"/>
          <w:sz w:val="18"/>
          <w:szCs w:val="18"/>
        </w:rPr>
        <w:t>“少壮不努力,老大徒伤悲”出自:(A)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A、《长歌行》    B、《短歌行》    C、《七步诗》    D、《游子吟》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124、</w:t>
      </w:r>
      <w:r w:rsidRPr="00472FAE">
        <w:rPr>
          <w:rFonts w:asciiTheme="minorEastAsia" w:hAnsiTheme="minorEastAsia"/>
          <w:sz w:val="18"/>
          <w:szCs w:val="18"/>
        </w:rPr>
        <w:t>在水一方</w:t>
      </w:r>
      <w:proofErr w:type="gramStart"/>
      <w:r w:rsidRPr="00472FAE">
        <w:rPr>
          <w:rFonts w:asciiTheme="minorEastAsia" w:hAnsiTheme="minorEastAsia"/>
          <w:sz w:val="18"/>
          <w:szCs w:val="18"/>
        </w:rPr>
        <w:t>》</w:t>
      </w:r>
      <w:proofErr w:type="gramEnd"/>
      <w:r w:rsidRPr="00472FAE">
        <w:rPr>
          <w:rFonts w:asciiTheme="minorEastAsia" w:hAnsiTheme="minorEastAsia"/>
          <w:sz w:val="18"/>
          <w:szCs w:val="18"/>
        </w:rPr>
        <w:t>的歌词来源于:(A)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A、《诗经》    B、《陌上桑》    C、《楚辞》    D、《孔雀东南飞》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125、</w:t>
      </w:r>
      <w:r w:rsidRPr="00472FAE">
        <w:rPr>
          <w:rFonts w:asciiTheme="minorEastAsia" w:hAnsiTheme="minorEastAsia"/>
          <w:sz w:val="18"/>
          <w:szCs w:val="18"/>
        </w:rPr>
        <w:t>我国古代的许多故事如“女娲补天”、“后羿射日”、“嫦娥奔月”等都是出自哪部品?（C）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A、《吕氏春秋》 B、《新书》 C、《淮南子》 D、《三国志》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126、</w:t>
      </w:r>
      <w:r w:rsidRPr="00472FAE">
        <w:rPr>
          <w:rFonts w:asciiTheme="minorEastAsia" w:hAnsiTheme="minorEastAsia"/>
          <w:sz w:val="18"/>
          <w:szCs w:val="18"/>
        </w:rPr>
        <w:t>象棋的思想源于哪</w:t>
      </w:r>
      <w:proofErr w:type="gramStart"/>
      <w:r w:rsidRPr="00472FAE">
        <w:rPr>
          <w:rFonts w:asciiTheme="minorEastAsia" w:hAnsiTheme="minorEastAsia"/>
          <w:sz w:val="18"/>
          <w:szCs w:val="18"/>
        </w:rPr>
        <w:t>部著</w:t>
      </w:r>
      <w:proofErr w:type="gramEnd"/>
      <w:r w:rsidRPr="00472FAE">
        <w:rPr>
          <w:rFonts w:asciiTheme="minorEastAsia" w:hAnsiTheme="minorEastAsia"/>
          <w:sz w:val="18"/>
          <w:szCs w:val="18"/>
        </w:rPr>
        <w:t>作?（B）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A、《易经》 B、《孙子兵法》 C、《八卦》 D、《道德经》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127、</w:t>
      </w:r>
      <w:r w:rsidRPr="00472FAE">
        <w:rPr>
          <w:rFonts w:asciiTheme="minorEastAsia" w:hAnsiTheme="minorEastAsia"/>
          <w:sz w:val="18"/>
          <w:szCs w:val="18"/>
        </w:rPr>
        <w:t>“菩提本无树，明镜亦非台，本来无一物，何处惹尘埃”出自( B )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t>A、</w:t>
      </w:r>
      <w:proofErr w:type="gramStart"/>
      <w:r w:rsidRPr="00472FAE">
        <w:rPr>
          <w:rFonts w:asciiTheme="minorEastAsia" w:hAnsiTheme="minorEastAsia"/>
          <w:sz w:val="18"/>
          <w:szCs w:val="18"/>
        </w:rPr>
        <w:t>慧思</w:t>
      </w:r>
      <w:proofErr w:type="gramEnd"/>
      <w:r w:rsidRPr="00472FAE">
        <w:rPr>
          <w:rFonts w:asciiTheme="minorEastAsia" w:hAnsiTheme="minorEastAsia"/>
          <w:sz w:val="18"/>
          <w:szCs w:val="18"/>
        </w:rPr>
        <w:t xml:space="preserve">    B、慧能    C、神秀    D、玄奘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128、</w:t>
      </w:r>
      <w:r w:rsidRPr="00472FAE">
        <w:rPr>
          <w:rFonts w:asciiTheme="minorEastAsia" w:hAnsiTheme="minorEastAsia" w:hint="eastAsia"/>
          <w:sz w:val="18"/>
          <w:szCs w:val="18"/>
        </w:rPr>
        <w:t>（ B）有一名联，上联是：“有志者，事竟成，破釜沉舟，</w:t>
      </w:r>
      <w:proofErr w:type="gramStart"/>
      <w:r w:rsidRPr="00472FAE">
        <w:rPr>
          <w:rFonts w:asciiTheme="minorEastAsia" w:hAnsiTheme="minorEastAsia" w:hint="eastAsia"/>
          <w:sz w:val="18"/>
          <w:szCs w:val="18"/>
        </w:rPr>
        <w:t>百二</w:t>
      </w:r>
      <w:proofErr w:type="gramEnd"/>
      <w:r w:rsidRPr="00472FAE">
        <w:rPr>
          <w:rFonts w:asciiTheme="minorEastAsia" w:hAnsiTheme="minorEastAsia" w:hint="eastAsia"/>
          <w:sz w:val="18"/>
          <w:szCs w:val="18"/>
        </w:rPr>
        <w:t>秦关终属楚”，请接下联。 【苦心人，天不负，卧薪尝胆，三千越甲可吞吴】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>A、赵飞燕</w:t>
      </w:r>
      <w:r w:rsidRPr="00472FAE">
        <w:rPr>
          <w:rFonts w:asciiTheme="minorEastAsia" w:hAnsiTheme="minorEastAsia"/>
          <w:sz w:val="18"/>
          <w:szCs w:val="18"/>
        </w:rPr>
        <w:t>B、蒲松龄C、李白 D、李煜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129、</w:t>
      </w:r>
      <w:r w:rsidRPr="00472FAE">
        <w:rPr>
          <w:rFonts w:asciiTheme="minorEastAsia" w:hAnsiTheme="minorEastAsia" w:hint="eastAsia"/>
          <w:sz w:val="18"/>
          <w:szCs w:val="18"/>
        </w:rPr>
        <w:t>（D ）</w:t>
      </w:r>
      <w:r w:rsidRPr="00472FAE">
        <w:rPr>
          <w:rFonts w:asciiTheme="minorEastAsia" w:hAnsiTheme="minorEastAsia"/>
          <w:sz w:val="18"/>
          <w:szCs w:val="18"/>
        </w:rPr>
        <w:t>是我国第一部诗歌总集，它集中了西周初年到春秋中叶约五百多年的诗歌（305）篇。它分为（风）、（雅）、（颂）。三大部分，其常用的表现手法是（赋）、（比）、（兴）。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 w:hint="eastAsia"/>
          <w:sz w:val="18"/>
          <w:szCs w:val="18"/>
        </w:rPr>
        <w:t>A.诗歌   B.诗词   C.诗赋   D.诗经</w:t>
      </w:r>
    </w:p>
    <w:p w:rsidR="00236CA3" w:rsidRPr="00472FAE" w:rsidRDefault="00236CA3" w:rsidP="00236CA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130、</w:t>
      </w:r>
      <w:r w:rsidRPr="00472FAE">
        <w:rPr>
          <w:rFonts w:asciiTheme="minorEastAsia" w:hAnsiTheme="minorEastAsia"/>
          <w:sz w:val="18"/>
          <w:szCs w:val="18"/>
        </w:rPr>
        <w:t>有“史家之绝唱，无韵之离骚”之称的我国第一部纪传体通史是（</w:t>
      </w:r>
      <w:r w:rsidRPr="00472FAE">
        <w:rPr>
          <w:rFonts w:asciiTheme="minorEastAsia" w:hAnsiTheme="minorEastAsia" w:hint="eastAsia"/>
          <w:sz w:val="18"/>
          <w:szCs w:val="18"/>
        </w:rPr>
        <w:t>D</w:t>
      </w:r>
      <w:r w:rsidRPr="00472FAE">
        <w:rPr>
          <w:rFonts w:asciiTheme="minorEastAsia" w:hAnsiTheme="minorEastAsia"/>
          <w:sz w:val="18"/>
          <w:szCs w:val="18"/>
        </w:rPr>
        <w:t>）。</w:t>
      </w:r>
    </w:p>
    <w:p w:rsidR="00DD251B" w:rsidRPr="00236CA3" w:rsidRDefault="00236CA3">
      <w:pPr>
        <w:rPr>
          <w:rFonts w:asciiTheme="minorEastAsia" w:hAnsiTheme="minorEastAsia"/>
          <w:sz w:val="18"/>
          <w:szCs w:val="18"/>
        </w:rPr>
      </w:pPr>
      <w:r w:rsidRPr="00472FAE">
        <w:rPr>
          <w:rFonts w:asciiTheme="minorEastAsia" w:hAnsiTheme="minorEastAsia"/>
          <w:sz w:val="18"/>
          <w:szCs w:val="18"/>
        </w:rPr>
        <w:lastRenderedPageBreak/>
        <w:t>A、《孟子》 B、《易经》 C、《论语》 D、《史记》</w:t>
      </w:r>
    </w:p>
    <w:sectPr w:rsidR="00DD251B" w:rsidRPr="00236CA3" w:rsidSect="00C02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793" w:rsidRDefault="001C7793" w:rsidP="008D27C3">
      <w:r>
        <w:separator/>
      </w:r>
    </w:p>
  </w:endnote>
  <w:endnote w:type="continuationSeparator" w:id="0">
    <w:p w:rsidR="001C7793" w:rsidRDefault="001C7793" w:rsidP="008D2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793" w:rsidRDefault="001C7793" w:rsidP="008D27C3">
      <w:r>
        <w:separator/>
      </w:r>
    </w:p>
  </w:footnote>
  <w:footnote w:type="continuationSeparator" w:id="0">
    <w:p w:rsidR="001C7793" w:rsidRDefault="001C7793" w:rsidP="008D27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2DB9"/>
    <w:multiLevelType w:val="singleLevel"/>
    <w:tmpl w:val="119E2DB9"/>
    <w:lvl w:ilvl="0">
      <w:start w:val="1"/>
      <w:numFmt w:val="upperLetter"/>
      <w:suff w:val="nothing"/>
      <w:lvlText w:val="%1、"/>
      <w:lvlJc w:val="left"/>
    </w:lvl>
  </w:abstractNum>
  <w:abstractNum w:abstractNumId="1">
    <w:nsid w:val="66521852"/>
    <w:multiLevelType w:val="hybridMultilevel"/>
    <w:tmpl w:val="3ECA3998"/>
    <w:lvl w:ilvl="0" w:tplc="FA505110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E2452B"/>
    <w:multiLevelType w:val="hybridMultilevel"/>
    <w:tmpl w:val="F9EA43D4"/>
    <w:lvl w:ilvl="0" w:tplc="9E6E8086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33E5FE2"/>
    <w:multiLevelType w:val="hybridMultilevel"/>
    <w:tmpl w:val="52F845DE"/>
    <w:lvl w:ilvl="0" w:tplc="56CC5264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E8A4EB1"/>
    <w:multiLevelType w:val="hybridMultilevel"/>
    <w:tmpl w:val="6E66C3C2"/>
    <w:lvl w:ilvl="0" w:tplc="1CC4E42E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6CA3"/>
    <w:rsid w:val="001C7793"/>
    <w:rsid w:val="00236CA3"/>
    <w:rsid w:val="0042663B"/>
    <w:rsid w:val="00430F0C"/>
    <w:rsid w:val="00444FFD"/>
    <w:rsid w:val="0051057F"/>
    <w:rsid w:val="00724FA7"/>
    <w:rsid w:val="008D27C3"/>
    <w:rsid w:val="00932528"/>
    <w:rsid w:val="009E5D4C"/>
    <w:rsid w:val="00A11501"/>
    <w:rsid w:val="00C024A7"/>
    <w:rsid w:val="00C14ED7"/>
    <w:rsid w:val="00DD251B"/>
    <w:rsid w:val="00E33C0A"/>
    <w:rsid w:val="00E774D0"/>
    <w:rsid w:val="00F53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6CA3"/>
    <w:pPr>
      <w:ind w:firstLineChars="200" w:firstLine="420"/>
    </w:pPr>
    <w:rPr>
      <w:rFonts w:cs="Times New Roman"/>
    </w:rPr>
  </w:style>
  <w:style w:type="paragraph" w:styleId="a4">
    <w:name w:val="header"/>
    <w:basedOn w:val="a"/>
    <w:link w:val="Char"/>
    <w:uiPriority w:val="99"/>
    <w:unhideWhenUsed/>
    <w:rsid w:val="008D2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27C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2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27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6CA3"/>
    <w:pPr>
      <w:ind w:firstLineChars="200" w:firstLine="420"/>
    </w:pPr>
    <w:rPr>
      <w:rFonts w:cs="Times New Roman"/>
    </w:rPr>
  </w:style>
  <w:style w:type="paragraph" w:styleId="a4">
    <w:name w:val="header"/>
    <w:basedOn w:val="a"/>
    <w:link w:val="Char"/>
    <w:uiPriority w:val="99"/>
    <w:unhideWhenUsed/>
    <w:rsid w:val="008D2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27C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2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27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79848-882D-48A6-B502-1252DECD8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1321</Words>
  <Characters>7532</Characters>
  <Application>Microsoft Office Word</Application>
  <DocSecurity>0</DocSecurity>
  <Lines>62</Lines>
  <Paragraphs>17</Paragraphs>
  <ScaleCrop>false</ScaleCrop>
  <Company>daohangxitong.com</Company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daohangxitong.com</dc:creator>
  <cp:lastModifiedBy>User</cp:lastModifiedBy>
  <cp:revision>2</cp:revision>
  <dcterms:created xsi:type="dcterms:W3CDTF">2019-05-20T05:35:00Z</dcterms:created>
  <dcterms:modified xsi:type="dcterms:W3CDTF">2019-05-20T05:35:00Z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-1304470408</vt:i4>
  </property>
</Properties>
</file>