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附件三</w:t>
      </w:r>
      <w:bookmarkStart w:id="0" w:name="_GoBack"/>
      <w:bookmarkEnd w:id="0"/>
    </w:p>
    <w:p>
      <w:pPr>
        <w:jc w:val="center"/>
        <w:rPr>
          <w:rFonts w:ascii="方正小标宋简体" w:eastAsia="方正小标宋简体"/>
          <w:sz w:val="44"/>
          <w:szCs w:val="44"/>
        </w:rPr>
      </w:pPr>
      <w:r>
        <w:rPr>
          <w:rFonts w:hint="eastAsia" w:ascii="方正小标宋简体" w:eastAsia="方正小标宋简体"/>
          <w:sz w:val="44"/>
          <w:szCs w:val="44"/>
        </w:rPr>
        <w:t>关于开展“如何上好一堂课”主题活动</w:t>
      </w:r>
    </w:p>
    <w:p>
      <w:pPr>
        <w:jc w:val="center"/>
        <w:rPr>
          <w:rFonts w:ascii="方正小标宋简体" w:eastAsia="方正小标宋简体"/>
          <w:sz w:val="44"/>
          <w:szCs w:val="44"/>
        </w:rPr>
      </w:pPr>
      <w:r>
        <w:rPr>
          <w:rFonts w:hint="eastAsia" w:ascii="方正小标宋简体" w:eastAsia="方正小标宋简体"/>
          <w:sz w:val="44"/>
          <w:szCs w:val="44"/>
        </w:rPr>
        <w:t>的通知</w:t>
      </w:r>
    </w:p>
    <w:p>
      <w:r>
        <w:rPr>
          <w:rFonts w:hint="eastAsia"/>
        </w:rPr>
        <w:t>各教学单位：</w:t>
      </w:r>
    </w:p>
    <w:p>
      <w:pPr>
        <w:ind w:firstLine="630"/>
      </w:pPr>
      <w:r>
        <w:rPr>
          <w:rFonts w:hint="eastAsia"/>
        </w:rPr>
        <w:t>为进一步提升我校教师专业教学水平，全面提高教学质量，现决定开展“如何上好一堂课”主题活动。现将有关事项通知如下：</w:t>
      </w:r>
    </w:p>
    <w:p>
      <w:pPr>
        <w:ind w:firstLine="630"/>
        <w:rPr>
          <w:rFonts w:ascii="黑体" w:hAnsi="黑体" w:eastAsia="黑体"/>
        </w:rPr>
      </w:pPr>
      <w:r>
        <w:rPr>
          <w:rFonts w:hint="eastAsia" w:ascii="黑体" w:hAnsi="黑体" w:eastAsia="黑体"/>
        </w:rPr>
        <w:t>一、指导思想</w:t>
      </w:r>
    </w:p>
    <w:p>
      <w:pPr>
        <w:ind w:firstLine="630"/>
      </w:pPr>
      <w:r>
        <w:rPr>
          <w:rFonts w:hint="eastAsia"/>
        </w:rPr>
        <w:t>践行社会主义核心价值观，积极探索课程教学改革，优化教学内容，规范教学行为，提高课堂教学有效性，使学生乐学，教师乐教。</w:t>
      </w:r>
    </w:p>
    <w:p>
      <w:pPr>
        <w:ind w:firstLine="630"/>
        <w:rPr>
          <w:rFonts w:ascii="黑体" w:hAnsi="黑体" w:eastAsia="黑体"/>
        </w:rPr>
      </w:pPr>
      <w:r>
        <w:rPr>
          <w:rFonts w:hint="eastAsia" w:ascii="黑体" w:hAnsi="黑体" w:eastAsia="黑体"/>
        </w:rPr>
        <w:t>二、活动目标</w:t>
      </w:r>
    </w:p>
    <w:p>
      <w:pPr>
        <w:ind w:firstLine="630"/>
      </w:pPr>
      <w:r>
        <w:rPr>
          <w:rFonts w:hint="eastAsia"/>
        </w:rPr>
        <w:t>通过专项培训、专题座谈会和主题报告会提高教师特别是青年教师的教学基本功和师德修养。</w:t>
      </w:r>
    </w:p>
    <w:p>
      <w:pPr>
        <w:ind w:firstLine="630"/>
        <w:rPr>
          <w:rFonts w:ascii="黑体" w:hAnsi="黑体" w:eastAsia="黑体"/>
        </w:rPr>
      </w:pPr>
      <w:r>
        <w:rPr>
          <w:rFonts w:ascii="黑体" w:hAnsi="黑体" w:eastAsia="黑体"/>
        </w:rPr>
        <w:t>三</w:t>
      </w:r>
      <w:r>
        <w:rPr>
          <w:rFonts w:hint="eastAsia" w:ascii="黑体" w:hAnsi="黑体" w:eastAsia="黑体"/>
        </w:rPr>
        <w:t>、</w:t>
      </w:r>
      <w:r>
        <w:rPr>
          <w:rFonts w:ascii="黑体" w:hAnsi="黑体" w:eastAsia="黑体"/>
        </w:rPr>
        <w:t>活动方案</w:t>
      </w:r>
    </w:p>
    <w:p>
      <w:pPr>
        <w:ind w:firstLine="630"/>
        <w:rPr>
          <w:rFonts w:hint="eastAsia" w:ascii="楷体_GB2312" w:hAnsi="楷体" w:eastAsia="楷体_GB2312"/>
        </w:rPr>
      </w:pPr>
      <w:r>
        <w:rPr>
          <w:rFonts w:hint="eastAsia" w:ascii="楷体_GB2312" w:hAnsi="楷体" w:eastAsia="楷体_GB2312"/>
        </w:rPr>
        <w:t>（一）专项培训</w:t>
      </w:r>
    </w:p>
    <w:p>
      <w:pPr>
        <w:ind w:firstLine="630"/>
        <w:rPr>
          <w:rFonts w:ascii="仿宋_GB2312"/>
        </w:rPr>
      </w:pPr>
      <w:r>
        <w:rPr>
          <w:rFonts w:hint="eastAsia" w:ascii="仿宋_GB2312"/>
        </w:rPr>
        <w:t>各教学单位组织教师关注超星教师发展中心微信，自主学习“教师发展直播讲堂”。培训内容包括高校教师教学发展趋势、教学基本技能提升、教学信息技术提升、教学竞赛辅导提升、教学设计提升等主题。</w:t>
      </w:r>
    </w:p>
    <w:p>
      <w:pPr>
        <w:ind w:firstLine="630"/>
        <w:rPr>
          <w:rFonts w:hint="eastAsia" w:ascii="楷体_GB2312" w:hAnsi="楷体" w:eastAsia="楷体_GB2312"/>
        </w:rPr>
      </w:pPr>
      <w:r>
        <w:rPr>
          <w:rFonts w:hint="eastAsia" w:ascii="楷体_GB2312" w:hAnsi="楷体" w:eastAsia="楷体_GB2312"/>
        </w:rPr>
        <w:t>（二）专题座谈会</w:t>
      </w:r>
    </w:p>
    <w:p>
      <w:pPr>
        <w:ind w:firstLine="630"/>
        <w:rPr>
          <w:rFonts w:ascii="仿宋_GB2312"/>
        </w:rPr>
      </w:pPr>
      <w:r>
        <w:rPr>
          <w:rFonts w:hint="eastAsia" w:ascii="仿宋_GB2312"/>
        </w:rPr>
        <w:t>各教学单位结合培训内容，在本学期组织部门全体教师开展一次座谈会，讨论</w:t>
      </w:r>
      <w:r>
        <w:rPr>
          <w:rFonts w:hint="eastAsia"/>
        </w:rPr>
        <w:t>围绕我校各教学单位提升教师教学水平的好方法、好经验，切实助力青年教师提升教学能力、业务水平和综合素养进行</w:t>
      </w:r>
      <w:r>
        <w:rPr>
          <w:rFonts w:hint="eastAsia" w:ascii="仿宋_GB2312"/>
        </w:rPr>
        <w:t>。各教学单位在10月16日下班前将部门座谈会安排告知教师教学发展中心，联系人：满歆琦，联系电话：89811021。</w:t>
      </w:r>
    </w:p>
    <w:p>
      <w:pPr>
        <w:ind w:firstLine="630"/>
        <w:rPr>
          <w:rFonts w:hint="eastAsia" w:ascii="楷体_GB2312" w:hAnsi="楷体" w:eastAsia="楷体_GB2312"/>
        </w:rPr>
      </w:pPr>
      <w:r>
        <w:rPr>
          <w:rFonts w:hint="eastAsia" w:ascii="楷体_GB2312" w:hAnsi="楷体" w:eastAsia="楷体_GB2312"/>
        </w:rPr>
        <w:t>（三）主题报告会</w:t>
      </w:r>
    </w:p>
    <w:p>
      <w:pPr>
        <w:ind w:firstLine="630"/>
      </w:pPr>
      <w:r>
        <w:rPr>
          <w:rFonts w:hint="eastAsia" w:ascii="仿宋_GB2312"/>
        </w:rPr>
        <w:t>学校将于11月组织</w:t>
      </w:r>
      <w:r>
        <w:rPr>
          <w:rFonts w:hint="eastAsia"/>
        </w:rPr>
        <w:t>“如何上好一堂课”主题报告会活动，会上将邀请2-3位校内专家做交流，</w:t>
      </w:r>
      <w:r>
        <w:rPr>
          <w:rFonts w:hint="eastAsia" w:ascii="仿宋_GB2312"/>
        </w:rPr>
        <w:t>要求全校35岁及以下教师参会，其他人员自愿参加。</w:t>
      </w:r>
    </w:p>
    <w:p>
      <w:pPr>
        <w:ind w:firstLine="630"/>
        <w:jc w:val="right"/>
        <w:rPr>
          <w:rFonts w:ascii="仿宋_GB2312"/>
        </w:rPr>
      </w:pPr>
    </w:p>
    <w:p>
      <w:pPr>
        <w:ind w:firstLine="630"/>
        <w:jc w:val="right"/>
        <w:rPr>
          <w:rFonts w:ascii="仿宋_GB2312"/>
        </w:rPr>
      </w:pPr>
      <w:r>
        <w:rPr>
          <w:rFonts w:hint="eastAsia" w:ascii="仿宋_GB2312"/>
        </w:rPr>
        <w:t>教师教学发展中心</w:t>
      </w:r>
    </w:p>
    <w:p>
      <w:pPr>
        <w:ind w:firstLine="630"/>
        <w:jc w:val="right"/>
      </w:pPr>
      <w:r>
        <w:rPr>
          <w:rFonts w:hint="eastAsia" w:ascii="仿宋_GB2312"/>
        </w:rPr>
        <w:t>2017年10月9日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3922"/>
    <w:rsid w:val="00022E7B"/>
    <w:rsid w:val="00070292"/>
    <w:rsid w:val="0012472A"/>
    <w:rsid w:val="00303922"/>
    <w:rsid w:val="00436EF7"/>
    <w:rsid w:val="00496A35"/>
    <w:rsid w:val="00756E30"/>
    <w:rsid w:val="00802287"/>
    <w:rsid w:val="008D73C5"/>
    <w:rsid w:val="009E3B69"/>
    <w:rsid w:val="00A05496"/>
    <w:rsid w:val="00D07A55"/>
    <w:rsid w:val="00DF4E83"/>
    <w:rsid w:val="00E40CF6"/>
    <w:rsid w:val="00F43D69"/>
    <w:rsid w:val="00FE2365"/>
    <w:rsid w:val="2BC8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华文仿宋" w:hAnsi="华文仿宋"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仿宋" w:hAnsi="华文仿宋" w:eastAsia="仿宋_GB2312" w:cstheme="minorBidi"/>
      <w:kern w:val="2"/>
      <w:sz w:val="32"/>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标题 2 Char"/>
    <w:basedOn w:val="6"/>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Words>
  <Characters>476</Characters>
  <Lines>3</Lines>
  <Paragraphs>1</Paragraphs>
  <TotalTime>0</TotalTime>
  <ScaleCrop>false</ScaleCrop>
  <LinksUpToDate>false</LinksUpToDate>
  <CharactersWithSpaces>558</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2017-10-08T13:51:00Z</dcterms:created>
  <dc:creator>DELL-PC</dc:creator>
  <cp:lastModifiedBy>Administrator</cp:lastModifiedBy>
  <cp:lastPrinted>2017-10-09T03:22:00Z</cp:lastPrinted>
  <dcterms:modified xsi:type="dcterms:W3CDTF">2017-10-09T08:02:51Z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