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57" w:rsidRPr="00DB65C1" w:rsidRDefault="007F4D57" w:rsidP="009E7C5C"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附件：校赛获奖情况</w:t>
      </w:r>
    </w:p>
    <w:tbl>
      <w:tblPr>
        <w:tblW w:w="8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5"/>
        <w:gridCol w:w="2040"/>
        <w:gridCol w:w="3060"/>
        <w:gridCol w:w="2071"/>
      </w:tblGrid>
      <w:tr w:rsidR="007F4D57" w:rsidRPr="00F85B02" w:rsidTr="00F85B02">
        <w:trPr>
          <w:trHeight w:val="434"/>
        </w:trPr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2040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3060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071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所属学院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一等奖</w:t>
            </w: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创生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智能家居系统推广平台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G.E.P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十三五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绿色小屋（新型垃圾桶）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芳华录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芳华录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三带二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搭乘“十三五”列车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走进包装新时代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3+2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创意小组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宠你在心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给“流浪”找个家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科创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FH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吾视助行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二等奖</w:t>
            </w: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不容置遗队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艺友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蕴创工作室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南北堂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跨度产品升级销售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艺术学院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作精队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绿色盒子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创新之路五人行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随行助导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外国语学院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风眼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财务管家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三原色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信息化图像类学术监督系统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艺术学院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AIR FLY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团队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品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吃货联盟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这波操作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666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年轮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-SR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保“家”护航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三等奖</w:t>
            </w: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乐志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“汝师”教育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APP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艺术学院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聚创瑞达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One fresh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（一份新鲜）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超级骇客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一拍即合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光明顶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新鲜且保鲜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爱情培训班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“全”农联盟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“全”农联盟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19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新秀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AR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旅游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+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红色经典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旅游管理学院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RC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五少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“热巢”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外卖加热箱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/>
                <w:sz w:val="24"/>
              </w:rPr>
              <w:t>Million pounds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含氧量校园线上绿植系统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吉时雨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吉林省农商网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这波操作很优秀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鲜影咖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与子同袍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与子同袍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汉文化体验馆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旅游学院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雪茄鱼籽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闲置物品交易平台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天马行空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@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晒尔（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share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--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大学生闲置转让租赁共享平台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工学院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空恒队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多一点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商学院</w:t>
            </w:r>
          </w:p>
        </w:tc>
      </w:tr>
      <w:tr w:rsidR="007F4D57" w:rsidRPr="00F85B02" w:rsidTr="00F85B02">
        <w:tc>
          <w:tcPr>
            <w:tcW w:w="1155" w:type="dxa"/>
          </w:tcPr>
          <w:p w:rsidR="007F4D57" w:rsidRPr="00F85B02" w:rsidRDefault="007F4D57" w:rsidP="00F85B02">
            <w:pPr>
              <w:jc w:val="center"/>
            </w:pPr>
          </w:p>
        </w:tc>
        <w:tc>
          <w:tcPr>
            <w:tcW w:w="204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Смеяться</w:t>
            </w:r>
            <w:r w:rsidRPr="00F85B02">
              <w:rPr>
                <w:rFonts w:ascii="仿宋_GB2312" w:eastAsia="仿宋_GB2312" w:hAnsi="仿宋_GB2312" w:cs="仿宋_GB2312"/>
                <w:sz w:val="24"/>
              </w:rPr>
              <w:t>laugh</w:t>
            </w: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笑</w:t>
            </w:r>
          </w:p>
        </w:tc>
        <w:tc>
          <w:tcPr>
            <w:tcW w:w="3060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畅途</w:t>
            </w:r>
          </w:p>
        </w:tc>
        <w:tc>
          <w:tcPr>
            <w:tcW w:w="2071" w:type="dxa"/>
            <w:vAlign w:val="center"/>
          </w:tcPr>
          <w:p w:rsidR="007F4D57" w:rsidRPr="00F85B02" w:rsidRDefault="007F4D57" w:rsidP="00F85B02">
            <w:pPr>
              <w:jc w:val="center"/>
            </w:pPr>
            <w:r w:rsidRPr="00F85B02">
              <w:rPr>
                <w:rFonts w:ascii="仿宋_GB2312" w:eastAsia="仿宋_GB2312" w:hAnsi="仿宋_GB2312" w:cs="仿宋_GB2312" w:hint="eastAsia"/>
                <w:sz w:val="24"/>
              </w:rPr>
              <w:t>外国语学院</w:t>
            </w:r>
          </w:p>
        </w:tc>
      </w:tr>
    </w:tbl>
    <w:p w:rsidR="007F4D57" w:rsidRPr="00DB65C1" w:rsidRDefault="007F4D57" w:rsidP="007F4D57">
      <w:pPr>
        <w:spacing w:line="700" w:lineRule="exact"/>
        <w:ind w:firstLineChars="150" w:firstLine="31680"/>
        <w:rPr>
          <w:rFonts w:ascii="仿宋_GB2312" w:eastAsia="仿宋_GB2312"/>
          <w:sz w:val="32"/>
          <w:szCs w:val="32"/>
        </w:rPr>
      </w:pPr>
    </w:p>
    <w:sectPr w:rsidR="007F4D57" w:rsidRPr="00DB65C1" w:rsidSect="00A8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AE85E7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17228E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E1E92D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8E967AC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628CA4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8BAADF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9F4677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D502276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3E83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8E06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660FEE"/>
    <w:rsid w:val="00220636"/>
    <w:rsid w:val="00394354"/>
    <w:rsid w:val="0044368F"/>
    <w:rsid w:val="00664E53"/>
    <w:rsid w:val="007F4D57"/>
    <w:rsid w:val="00994235"/>
    <w:rsid w:val="009E7C5C"/>
    <w:rsid w:val="00A567C6"/>
    <w:rsid w:val="00A84689"/>
    <w:rsid w:val="00CF5ED7"/>
    <w:rsid w:val="00DB65C1"/>
    <w:rsid w:val="00F85B02"/>
    <w:rsid w:val="31660FEE"/>
    <w:rsid w:val="31FF15A8"/>
    <w:rsid w:val="643942BA"/>
    <w:rsid w:val="6EBB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468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103</Words>
  <Characters>589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MC SYSTEM</cp:lastModifiedBy>
  <cp:revision>5</cp:revision>
  <cp:lastPrinted>2019-04-27T05:50:00Z</cp:lastPrinted>
  <dcterms:created xsi:type="dcterms:W3CDTF">2019-04-26T05:54:00Z</dcterms:created>
  <dcterms:modified xsi:type="dcterms:W3CDTF">2019-05-13T01:13:00Z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