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D3" w:rsidRPr="003F7ED3" w:rsidRDefault="003F7ED3" w:rsidP="003F7ED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F7ED3">
        <w:rPr>
          <w:rFonts w:asciiTheme="minorEastAsia" w:hAnsiTheme="minorEastAsia" w:hint="eastAsia"/>
          <w:sz w:val="24"/>
          <w:szCs w:val="24"/>
        </w:rPr>
        <w:t>附件1</w:t>
      </w:r>
    </w:p>
    <w:p w:rsidR="009B417E" w:rsidRDefault="009B417E" w:rsidP="003F7ED3">
      <w:pPr>
        <w:spacing w:line="360" w:lineRule="auto"/>
        <w:ind w:firstLineChars="500" w:firstLine="1606"/>
        <w:rPr>
          <w:rFonts w:asciiTheme="minorEastAsia" w:hAnsiTheme="minorEastAsia"/>
          <w:b/>
          <w:sz w:val="32"/>
          <w:szCs w:val="32"/>
        </w:rPr>
      </w:pPr>
      <w:r w:rsidRPr="005170F8">
        <w:rPr>
          <w:rFonts w:asciiTheme="minorEastAsia" w:hAnsiTheme="minorEastAsia" w:hint="eastAsia"/>
          <w:b/>
          <w:sz w:val="32"/>
          <w:szCs w:val="32"/>
        </w:rPr>
        <w:t>2018年度吉林省职业技术教育学会</w:t>
      </w:r>
    </w:p>
    <w:p w:rsidR="00B20BE0" w:rsidRDefault="007D724A" w:rsidP="009B417E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科研</w:t>
      </w:r>
      <w:r w:rsidR="009B417E" w:rsidRPr="005170F8">
        <w:rPr>
          <w:rFonts w:asciiTheme="minorEastAsia" w:hAnsiTheme="minorEastAsia" w:hint="eastAsia"/>
          <w:b/>
          <w:sz w:val="32"/>
          <w:szCs w:val="32"/>
        </w:rPr>
        <w:t>课题</w:t>
      </w:r>
      <w:r w:rsidR="009B417E">
        <w:rPr>
          <w:rFonts w:asciiTheme="minorEastAsia" w:hAnsiTheme="minorEastAsia" w:hint="eastAsia"/>
          <w:b/>
          <w:sz w:val="32"/>
          <w:szCs w:val="32"/>
        </w:rPr>
        <w:t>指南</w:t>
      </w:r>
    </w:p>
    <w:p w:rsidR="009B417E" w:rsidRDefault="009B417E" w:rsidP="009B417E"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431A46" w:rsidRDefault="009B417E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本指南仅列出可供参考的主要选题范围</w:t>
      </w:r>
      <w:r w:rsidR="00431A46" w:rsidRPr="00987E9A">
        <w:rPr>
          <w:rFonts w:ascii="宋体" w:hAnsi="宋体" w:hint="eastAsia"/>
          <w:sz w:val="24"/>
          <w:szCs w:val="24"/>
        </w:rPr>
        <w:t>，</w:t>
      </w:r>
      <w:r w:rsidR="00431A46" w:rsidRPr="00987E9A">
        <w:rPr>
          <w:rFonts w:ascii="宋体" w:hAnsi="宋体"/>
          <w:sz w:val="24"/>
          <w:szCs w:val="24"/>
        </w:rPr>
        <w:t>一般不宜直接作为课题名称。</w:t>
      </w:r>
      <w:r w:rsidRPr="00987E9A">
        <w:rPr>
          <w:rFonts w:ascii="宋体" w:hAnsi="宋体" w:hint="eastAsia"/>
          <w:sz w:val="24"/>
          <w:szCs w:val="24"/>
        </w:rPr>
        <w:t>申报者可以在本指南的基础上，</w:t>
      </w:r>
      <w:r w:rsidR="00431A46" w:rsidRPr="00987E9A">
        <w:rPr>
          <w:rFonts w:ascii="宋体" w:hAnsi="宋体" w:hint="eastAsia"/>
          <w:sz w:val="24"/>
          <w:szCs w:val="24"/>
        </w:rPr>
        <w:t>根据实际情况，确定具体的研究内容和申报题目。具体课题的设计要注重聚焦现实问题，力求落到实处并以小见大，要体现创新性。</w:t>
      </w:r>
    </w:p>
    <w:p w:rsidR="00987E9A" w:rsidRPr="00987E9A" w:rsidRDefault="00987E9A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431A46" w:rsidRPr="00987E9A" w:rsidRDefault="00431A46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1.</w:t>
      </w:r>
      <w:r w:rsidR="00421D46" w:rsidRPr="00987E9A">
        <w:rPr>
          <w:rFonts w:ascii="宋体" w:hAnsi="宋体" w:hint="eastAsia"/>
          <w:sz w:val="24"/>
          <w:szCs w:val="24"/>
        </w:rPr>
        <w:t>吉林特色</w:t>
      </w:r>
      <w:r w:rsidR="00261B14" w:rsidRPr="00987E9A">
        <w:rPr>
          <w:rFonts w:ascii="宋体" w:hAnsi="宋体" w:hint="eastAsia"/>
          <w:sz w:val="24"/>
          <w:szCs w:val="24"/>
        </w:rPr>
        <w:t>现代</w:t>
      </w:r>
      <w:r w:rsidR="00421D46" w:rsidRPr="00987E9A">
        <w:rPr>
          <w:rFonts w:ascii="宋体" w:hAnsi="宋体" w:hint="eastAsia"/>
          <w:sz w:val="24"/>
          <w:szCs w:val="24"/>
        </w:rPr>
        <w:t>职业教育</w:t>
      </w:r>
      <w:r w:rsidR="00261B14" w:rsidRPr="00987E9A">
        <w:rPr>
          <w:rFonts w:ascii="宋体" w:hAnsi="宋体" w:hint="eastAsia"/>
          <w:sz w:val="24"/>
          <w:szCs w:val="24"/>
        </w:rPr>
        <w:t>发展战略研究</w:t>
      </w:r>
    </w:p>
    <w:p w:rsidR="00261B14" w:rsidRPr="00987E9A" w:rsidRDefault="00261B14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2.</w:t>
      </w:r>
      <w:r w:rsidRPr="00987E9A">
        <w:rPr>
          <w:rFonts w:ascii="宋体" w:hAnsi="宋体" w:hint="eastAsia"/>
          <w:sz w:val="24"/>
          <w:szCs w:val="24"/>
        </w:rPr>
        <w:t>吉林省</w:t>
      </w:r>
      <w:r w:rsidR="00B85E22">
        <w:rPr>
          <w:rFonts w:ascii="宋体" w:hAnsi="宋体" w:hint="eastAsia"/>
          <w:sz w:val="24"/>
          <w:szCs w:val="24"/>
        </w:rPr>
        <w:t>职业教育与培训体系建设</w:t>
      </w:r>
      <w:r w:rsidRPr="00987E9A">
        <w:rPr>
          <w:rFonts w:ascii="宋体" w:hAnsi="宋体" w:hint="eastAsia"/>
          <w:sz w:val="24"/>
          <w:szCs w:val="24"/>
        </w:rPr>
        <w:t>研究</w:t>
      </w:r>
    </w:p>
    <w:p w:rsidR="00261B14" w:rsidRPr="00987E9A" w:rsidRDefault="00261B14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3.</w:t>
      </w:r>
      <w:r w:rsidRPr="00987E9A">
        <w:rPr>
          <w:rFonts w:ascii="宋体" w:hAnsi="宋体" w:hint="eastAsia"/>
          <w:sz w:val="24"/>
          <w:szCs w:val="24"/>
        </w:rPr>
        <w:t>吉林省职业教育师资队伍建设研究</w:t>
      </w:r>
    </w:p>
    <w:p w:rsidR="007C3E2C" w:rsidRPr="00987E9A" w:rsidRDefault="00261B14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4.</w:t>
      </w:r>
      <w:r w:rsidR="007C3E2C" w:rsidRPr="00987E9A">
        <w:rPr>
          <w:rFonts w:ascii="宋体" w:hAnsi="宋体" w:hint="eastAsia"/>
          <w:sz w:val="24"/>
          <w:szCs w:val="24"/>
        </w:rPr>
        <w:t>职业院校培育和</w:t>
      </w:r>
      <w:proofErr w:type="gramStart"/>
      <w:r w:rsidR="007C3E2C" w:rsidRPr="00987E9A">
        <w:rPr>
          <w:rFonts w:ascii="宋体" w:hAnsi="宋体" w:hint="eastAsia"/>
          <w:sz w:val="24"/>
          <w:szCs w:val="24"/>
        </w:rPr>
        <w:t>践行</w:t>
      </w:r>
      <w:proofErr w:type="gramEnd"/>
      <w:r w:rsidR="007C3E2C" w:rsidRPr="00987E9A">
        <w:rPr>
          <w:rFonts w:ascii="宋体" w:hAnsi="宋体" w:hint="eastAsia"/>
          <w:sz w:val="24"/>
          <w:szCs w:val="24"/>
        </w:rPr>
        <w:t>社会主义核心价值观的实践研究</w:t>
      </w:r>
    </w:p>
    <w:p w:rsidR="00261B14" w:rsidRPr="00987E9A" w:rsidRDefault="007C3E2C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5.</w:t>
      </w:r>
      <w:r w:rsidR="00261B14" w:rsidRPr="00987E9A">
        <w:rPr>
          <w:rFonts w:ascii="宋体" w:hAnsi="宋体" w:hint="eastAsia"/>
          <w:sz w:val="24"/>
          <w:szCs w:val="24"/>
        </w:rPr>
        <w:t>新时代职业院校</w:t>
      </w:r>
      <w:r w:rsidR="00B85E22">
        <w:rPr>
          <w:rFonts w:ascii="宋体" w:hAnsi="宋体" w:hint="eastAsia"/>
          <w:sz w:val="24"/>
          <w:szCs w:val="24"/>
        </w:rPr>
        <w:t>德育</w:t>
      </w:r>
      <w:r w:rsidR="00261B14" w:rsidRPr="00987E9A">
        <w:rPr>
          <w:rFonts w:ascii="宋体" w:hAnsi="宋体" w:hint="eastAsia"/>
          <w:sz w:val="24"/>
          <w:szCs w:val="24"/>
        </w:rPr>
        <w:t>工作模式创新实践研究</w:t>
      </w:r>
    </w:p>
    <w:p w:rsidR="00261B14" w:rsidRPr="00987E9A" w:rsidRDefault="007C3E2C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6</w:t>
      </w:r>
      <w:r w:rsidR="00261B14" w:rsidRPr="00987E9A">
        <w:rPr>
          <w:rFonts w:ascii="宋体" w:hAnsi="宋体"/>
          <w:sz w:val="24"/>
          <w:szCs w:val="24"/>
        </w:rPr>
        <w:t>.</w:t>
      </w:r>
      <w:r w:rsidR="00B85E22" w:rsidRPr="00987E9A">
        <w:rPr>
          <w:rFonts w:ascii="宋体" w:hAnsi="宋体" w:hint="eastAsia"/>
          <w:sz w:val="24"/>
          <w:szCs w:val="24"/>
        </w:rPr>
        <w:t>职业院校工匠精神培</w:t>
      </w:r>
      <w:r w:rsidR="00B85E22">
        <w:rPr>
          <w:rFonts w:ascii="宋体" w:hAnsi="宋体" w:hint="eastAsia"/>
          <w:sz w:val="24"/>
          <w:szCs w:val="24"/>
        </w:rPr>
        <w:t>育</w:t>
      </w:r>
      <w:r w:rsidR="00B85E22" w:rsidRPr="00987E9A">
        <w:rPr>
          <w:rFonts w:ascii="宋体" w:hAnsi="宋体" w:hint="eastAsia"/>
          <w:sz w:val="24"/>
          <w:szCs w:val="24"/>
        </w:rPr>
        <w:t>实践研究</w:t>
      </w:r>
    </w:p>
    <w:p w:rsidR="00261B14" w:rsidRPr="00987E9A" w:rsidRDefault="007C3E2C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7</w:t>
      </w:r>
      <w:r w:rsidR="00261B14" w:rsidRPr="00987E9A">
        <w:rPr>
          <w:rFonts w:ascii="宋体" w:hAnsi="宋体"/>
          <w:sz w:val="24"/>
          <w:szCs w:val="24"/>
        </w:rPr>
        <w:t>.</w:t>
      </w:r>
      <w:r w:rsidR="00B85E22" w:rsidRPr="00987E9A">
        <w:rPr>
          <w:rFonts w:ascii="宋体" w:hAnsi="宋体" w:hint="eastAsia"/>
          <w:sz w:val="24"/>
          <w:szCs w:val="24"/>
        </w:rPr>
        <w:t>职业院校学生心理健康教育创新实践研究</w:t>
      </w:r>
    </w:p>
    <w:p w:rsidR="007C3E2C" w:rsidRPr="00987E9A" w:rsidRDefault="007C3E2C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8.</w:t>
      </w:r>
      <w:r w:rsidR="00B85E22" w:rsidRPr="00987E9A">
        <w:rPr>
          <w:rFonts w:ascii="宋体" w:hAnsi="宋体" w:hint="eastAsia"/>
          <w:sz w:val="24"/>
          <w:szCs w:val="24"/>
        </w:rPr>
        <w:t>职业院校</w:t>
      </w:r>
      <w:r w:rsidR="00B85E22">
        <w:rPr>
          <w:rFonts w:ascii="宋体" w:hAnsi="宋体" w:hint="eastAsia"/>
          <w:sz w:val="24"/>
          <w:szCs w:val="24"/>
        </w:rPr>
        <w:t>产教</w:t>
      </w:r>
      <w:r w:rsidR="00B85E22" w:rsidRPr="00987E9A">
        <w:rPr>
          <w:rFonts w:ascii="宋体" w:hAnsi="宋体" w:hint="eastAsia"/>
          <w:sz w:val="24"/>
          <w:szCs w:val="24"/>
        </w:rPr>
        <w:t>融合</w:t>
      </w:r>
      <w:r w:rsidR="00B85E22">
        <w:rPr>
          <w:rFonts w:ascii="宋体" w:hAnsi="宋体" w:hint="eastAsia"/>
          <w:sz w:val="24"/>
          <w:szCs w:val="24"/>
        </w:rPr>
        <w:t>、校企合作</w:t>
      </w:r>
      <w:r w:rsidR="00B85E22" w:rsidRPr="00987E9A">
        <w:rPr>
          <w:rFonts w:ascii="宋体" w:hAnsi="宋体" w:hint="eastAsia"/>
          <w:sz w:val="24"/>
          <w:szCs w:val="24"/>
        </w:rPr>
        <w:t>机制实践研究</w:t>
      </w:r>
    </w:p>
    <w:p w:rsidR="0060746D" w:rsidRPr="00987E9A" w:rsidRDefault="0060746D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9.</w:t>
      </w:r>
      <w:r w:rsidR="00B85E22" w:rsidRPr="00987E9A">
        <w:rPr>
          <w:rFonts w:ascii="宋体" w:hAnsi="宋体" w:hint="eastAsia"/>
          <w:sz w:val="24"/>
          <w:szCs w:val="24"/>
        </w:rPr>
        <w:t>职业院校人才培养模式改革实践研究</w:t>
      </w:r>
    </w:p>
    <w:p w:rsidR="007C3E2C" w:rsidRPr="00987E9A" w:rsidRDefault="0060746D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10</w:t>
      </w:r>
      <w:r w:rsidR="007C3E2C" w:rsidRPr="00987E9A">
        <w:rPr>
          <w:rFonts w:ascii="宋体" w:hAnsi="宋体"/>
          <w:sz w:val="24"/>
          <w:szCs w:val="24"/>
        </w:rPr>
        <w:t>.</w:t>
      </w:r>
      <w:r w:rsidR="00B85E22" w:rsidRPr="00987E9A">
        <w:rPr>
          <w:rFonts w:ascii="宋体" w:hAnsi="宋体" w:hint="eastAsia"/>
          <w:sz w:val="24"/>
          <w:szCs w:val="24"/>
        </w:rPr>
        <w:t>职业院校专业建设、课程体系改革实践研究</w:t>
      </w:r>
    </w:p>
    <w:p w:rsidR="007C3E2C" w:rsidRPr="00987E9A" w:rsidRDefault="007C3E2C" w:rsidP="00431A4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1</w:t>
      </w:r>
      <w:r w:rsidR="0060746D" w:rsidRPr="00987E9A">
        <w:rPr>
          <w:rFonts w:ascii="宋体" w:hAnsi="宋体"/>
          <w:sz w:val="24"/>
          <w:szCs w:val="24"/>
        </w:rPr>
        <w:t>1</w:t>
      </w:r>
      <w:r w:rsidRPr="00987E9A">
        <w:rPr>
          <w:rFonts w:ascii="宋体" w:hAnsi="宋体"/>
          <w:sz w:val="24"/>
          <w:szCs w:val="24"/>
        </w:rPr>
        <w:t>.</w:t>
      </w:r>
      <w:r w:rsidRPr="00987E9A">
        <w:rPr>
          <w:rFonts w:ascii="宋体" w:hAnsi="宋体" w:hint="eastAsia"/>
          <w:sz w:val="24"/>
          <w:szCs w:val="24"/>
        </w:rPr>
        <w:t>现代学徒</w:t>
      </w:r>
      <w:proofErr w:type="gramStart"/>
      <w:r w:rsidRPr="00987E9A">
        <w:rPr>
          <w:rFonts w:ascii="宋体" w:hAnsi="宋体" w:hint="eastAsia"/>
          <w:sz w:val="24"/>
          <w:szCs w:val="24"/>
        </w:rPr>
        <w:t>制理论</w:t>
      </w:r>
      <w:proofErr w:type="gramEnd"/>
      <w:r w:rsidRPr="00987E9A">
        <w:rPr>
          <w:rFonts w:ascii="宋体" w:hAnsi="宋体" w:hint="eastAsia"/>
          <w:sz w:val="24"/>
          <w:szCs w:val="24"/>
        </w:rPr>
        <w:t>基础和实践模式研究</w:t>
      </w:r>
    </w:p>
    <w:p w:rsidR="007C3E2C" w:rsidRPr="00987E9A" w:rsidRDefault="007C3E2C" w:rsidP="007C3E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12.</w:t>
      </w:r>
      <w:r w:rsidR="00B85E22" w:rsidRPr="00987E9A">
        <w:rPr>
          <w:rFonts w:ascii="宋体" w:hAnsi="宋体" w:hint="eastAsia"/>
          <w:sz w:val="24"/>
          <w:szCs w:val="24"/>
        </w:rPr>
        <w:t>职业院校教学诊断与改进实践研究</w:t>
      </w:r>
    </w:p>
    <w:p w:rsidR="007C3E2C" w:rsidRPr="00987E9A" w:rsidRDefault="007C3E2C" w:rsidP="007C3E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13.</w:t>
      </w:r>
      <w:r w:rsidR="0060746D" w:rsidRPr="00987E9A">
        <w:rPr>
          <w:rFonts w:ascii="宋体" w:hAnsi="宋体" w:hint="eastAsia"/>
          <w:sz w:val="24"/>
          <w:szCs w:val="24"/>
        </w:rPr>
        <w:t>职业</w:t>
      </w:r>
      <w:r w:rsidRPr="00987E9A">
        <w:rPr>
          <w:rFonts w:ascii="宋体" w:hAnsi="宋体" w:hint="eastAsia"/>
          <w:sz w:val="24"/>
          <w:szCs w:val="24"/>
        </w:rPr>
        <w:t>院校创新创</w:t>
      </w:r>
      <w:r w:rsidR="0060746D" w:rsidRPr="00987E9A">
        <w:rPr>
          <w:rFonts w:ascii="宋体" w:hAnsi="宋体" w:hint="eastAsia"/>
          <w:sz w:val="24"/>
          <w:szCs w:val="24"/>
        </w:rPr>
        <w:t>业教育理论与实践研究</w:t>
      </w:r>
    </w:p>
    <w:p w:rsidR="007C3E2C" w:rsidRPr="00987E9A" w:rsidRDefault="0060746D" w:rsidP="007C3E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14.职业院校质量保障体系实践研究</w:t>
      </w:r>
    </w:p>
    <w:p w:rsidR="0060746D" w:rsidRPr="00987E9A" w:rsidRDefault="0060746D" w:rsidP="007C3E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15.</w:t>
      </w:r>
      <w:r w:rsidRPr="00987E9A">
        <w:rPr>
          <w:rFonts w:ascii="宋体" w:hAnsi="宋体" w:hint="eastAsia"/>
          <w:sz w:val="24"/>
          <w:szCs w:val="24"/>
        </w:rPr>
        <w:t>职业教育治理体系和治理能力现代化研究</w:t>
      </w:r>
    </w:p>
    <w:p w:rsidR="0060746D" w:rsidRPr="00987E9A" w:rsidRDefault="0060746D" w:rsidP="007C3E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16.</w:t>
      </w:r>
      <w:r w:rsidRPr="00987E9A">
        <w:rPr>
          <w:rFonts w:ascii="宋体" w:hAnsi="宋体" w:hint="eastAsia"/>
          <w:sz w:val="24"/>
          <w:szCs w:val="24"/>
        </w:rPr>
        <w:t>吉林省民办职业教育发展</w:t>
      </w:r>
      <w:r w:rsidR="00B85E22">
        <w:rPr>
          <w:rFonts w:ascii="宋体" w:hAnsi="宋体" w:hint="eastAsia"/>
          <w:sz w:val="24"/>
          <w:szCs w:val="24"/>
        </w:rPr>
        <w:t>对策</w:t>
      </w:r>
      <w:bookmarkStart w:id="0" w:name="_GoBack"/>
      <w:bookmarkEnd w:id="0"/>
      <w:r w:rsidRPr="00987E9A">
        <w:rPr>
          <w:rFonts w:ascii="宋体" w:hAnsi="宋体" w:hint="eastAsia"/>
          <w:sz w:val="24"/>
          <w:szCs w:val="24"/>
        </w:rPr>
        <w:t>研究</w:t>
      </w:r>
    </w:p>
    <w:p w:rsidR="0060746D" w:rsidRPr="00987E9A" w:rsidRDefault="0060746D" w:rsidP="007C3E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17.</w:t>
      </w:r>
      <w:r w:rsidRPr="00987E9A">
        <w:rPr>
          <w:rFonts w:ascii="宋体" w:hAnsi="宋体" w:hint="eastAsia"/>
          <w:sz w:val="24"/>
          <w:szCs w:val="24"/>
        </w:rPr>
        <w:t>职业院校招生考试制度综合改革实践研究</w:t>
      </w:r>
    </w:p>
    <w:p w:rsidR="0060746D" w:rsidRPr="00987E9A" w:rsidRDefault="0060746D" w:rsidP="007C3E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18.</w:t>
      </w:r>
      <w:r w:rsidRPr="00987E9A">
        <w:rPr>
          <w:rFonts w:ascii="宋体" w:hAnsi="宋体" w:hint="eastAsia"/>
          <w:sz w:val="24"/>
          <w:szCs w:val="24"/>
        </w:rPr>
        <w:t>职业教育办学经费投入机制研究</w:t>
      </w:r>
    </w:p>
    <w:p w:rsidR="0060746D" w:rsidRPr="00987E9A" w:rsidRDefault="0060746D" w:rsidP="007C3E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19.</w:t>
      </w:r>
      <w:r w:rsidRPr="00987E9A">
        <w:rPr>
          <w:rFonts w:ascii="宋体" w:hAnsi="宋体" w:hint="eastAsia"/>
          <w:sz w:val="24"/>
          <w:szCs w:val="24"/>
        </w:rPr>
        <w:t>职业院校优质教学资源建设实践研究</w:t>
      </w:r>
    </w:p>
    <w:p w:rsidR="0060746D" w:rsidRPr="00987E9A" w:rsidRDefault="0060746D" w:rsidP="007C3E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20.</w:t>
      </w:r>
      <w:r w:rsidRPr="00987E9A">
        <w:rPr>
          <w:rFonts w:ascii="宋体" w:hAnsi="宋体" w:hint="eastAsia"/>
          <w:sz w:val="24"/>
          <w:szCs w:val="24"/>
        </w:rPr>
        <w:t>职业院校技能大赛与教学改革实践研究</w:t>
      </w:r>
    </w:p>
    <w:p w:rsidR="0060746D" w:rsidRPr="00987E9A" w:rsidRDefault="0060746D" w:rsidP="007C3E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lastRenderedPageBreak/>
        <w:t>21.</w:t>
      </w:r>
      <w:r w:rsidRPr="00987E9A">
        <w:rPr>
          <w:rFonts w:ascii="宋体" w:hAnsi="宋体" w:hint="eastAsia"/>
          <w:sz w:val="24"/>
          <w:szCs w:val="24"/>
        </w:rPr>
        <w:t>职业教育混合所有制改革实践研究</w:t>
      </w:r>
    </w:p>
    <w:p w:rsidR="0060746D" w:rsidRPr="00987E9A" w:rsidRDefault="0060746D" w:rsidP="007C3E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22.</w:t>
      </w:r>
      <w:r w:rsidRPr="00987E9A">
        <w:rPr>
          <w:rFonts w:ascii="宋体" w:hAnsi="宋体" w:hint="eastAsia"/>
          <w:sz w:val="24"/>
          <w:szCs w:val="24"/>
        </w:rPr>
        <w:t>吉林省职业教育精准扶贫实践研究</w:t>
      </w:r>
    </w:p>
    <w:p w:rsidR="0060746D" w:rsidRPr="00987E9A" w:rsidRDefault="0060746D" w:rsidP="007C3E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23.</w:t>
      </w:r>
      <w:r w:rsidRPr="00987E9A">
        <w:rPr>
          <w:rFonts w:ascii="宋体" w:hAnsi="宋体" w:hint="eastAsia"/>
          <w:sz w:val="24"/>
          <w:szCs w:val="24"/>
        </w:rPr>
        <w:t>中职与高职人才系统培养研究与实践</w:t>
      </w:r>
    </w:p>
    <w:p w:rsidR="0060746D" w:rsidRPr="00987E9A" w:rsidRDefault="0060746D" w:rsidP="007C3E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24.</w:t>
      </w:r>
      <w:r w:rsidRPr="00987E9A">
        <w:rPr>
          <w:rFonts w:ascii="宋体" w:hAnsi="宋体" w:hint="eastAsia"/>
          <w:sz w:val="24"/>
          <w:szCs w:val="24"/>
        </w:rPr>
        <w:t>应用型本科人才培养模式改革实践研究</w:t>
      </w:r>
    </w:p>
    <w:p w:rsidR="0060746D" w:rsidRPr="00987E9A" w:rsidRDefault="0060746D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25.职业教育实习实训基地建设实践研究</w:t>
      </w:r>
    </w:p>
    <w:p w:rsidR="0060746D" w:rsidRPr="00987E9A" w:rsidRDefault="0060746D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26.职业院校实践教学改革实践研究</w:t>
      </w:r>
    </w:p>
    <w:p w:rsidR="0060746D" w:rsidRPr="00987E9A" w:rsidRDefault="0060746D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27.示范性职业院校、示范性实习实训基地建设研究</w:t>
      </w:r>
    </w:p>
    <w:p w:rsidR="0060746D" w:rsidRPr="00987E9A" w:rsidRDefault="0060746D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28.职业院校教学管理模式创新实践研究</w:t>
      </w:r>
    </w:p>
    <w:p w:rsidR="0060746D" w:rsidRPr="00987E9A" w:rsidRDefault="0060746D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29.</w:t>
      </w:r>
      <w:r w:rsidRPr="00987E9A">
        <w:rPr>
          <w:rFonts w:ascii="宋体" w:hAnsi="宋体" w:hint="eastAsia"/>
          <w:sz w:val="24"/>
          <w:szCs w:val="24"/>
        </w:rPr>
        <w:t>学分累计与转换机制建设研究与实践</w:t>
      </w:r>
    </w:p>
    <w:p w:rsidR="0060746D" w:rsidRPr="00987E9A" w:rsidRDefault="0060746D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30.职业院校职业指导与就业服务体系建设实践研究</w:t>
      </w:r>
    </w:p>
    <w:p w:rsidR="0060746D" w:rsidRPr="00987E9A" w:rsidRDefault="0060746D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31.职业院校创新创业教育实践研究</w:t>
      </w:r>
    </w:p>
    <w:p w:rsidR="00461CA4" w:rsidRPr="00987E9A" w:rsidRDefault="00461CA4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32.</w:t>
      </w:r>
      <w:r w:rsidRPr="00987E9A">
        <w:rPr>
          <w:rFonts w:ascii="宋体" w:hAnsi="宋体" w:hint="eastAsia"/>
          <w:sz w:val="24"/>
          <w:szCs w:val="24"/>
        </w:rPr>
        <w:t>农村职业教育发展研究</w:t>
      </w:r>
    </w:p>
    <w:p w:rsidR="00461CA4" w:rsidRPr="00987E9A" w:rsidRDefault="00461CA4" w:rsidP="00461CA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33.</w:t>
      </w:r>
      <w:r w:rsidRPr="00987E9A">
        <w:rPr>
          <w:rFonts w:ascii="宋体" w:hAnsi="宋体" w:hint="eastAsia"/>
          <w:sz w:val="24"/>
          <w:szCs w:val="24"/>
        </w:rPr>
        <w:t>集团化办学创新实践研究</w:t>
      </w:r>
    </w:p>
    <w:p w:rsidR="00461CA4" w:rsidRPr="00987E9A" w:rsidRDefault="00461CA4" w:rsidP="00461CA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34.新型职业农民培养的实践研究</w:t>
      </w:r>
    </w:p>
    <w:p w:rsidR="00E25E99" w:rsidRPr="00987E9A" w:rsidRDefault="00E25E99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3</w:t>
      </w:r>
      <w:r w:rsidR="00461CA4" w:rsidRPr="00987E9A">
        <w:rPr>
          <w:rFonts w:ascii="宋体" w:hAnsi="宋体"/>
          <w:sz w:val="24"/>
          <w:szCs w:val="24"/>
        </w:rPr>
        <w:t>5</w:t>
      </w:r>
      <w:r w:rsidRPr="00987E9A">
        <w:rPr>
          <w:rFonts w:ascii="宋体" w:hAnsi="宋体"/>
          <w:sz w:val="24"/>
          <w:szCs w:val="24"/>
        </w:rPr>
        <w:t>.</w:t>
      </w:r>
      <w:r w:rsidR="00461CA4" w:rsidRPr="00987E9A">
        <w:rPr>
          <w:rFonts w:ascii="宋体" w:hAnsi="宋体" w:hint="eastAsia"/>
          <w:sz w:val="24"/>
          <w:szCs w:val="24"/>
        </w:rPr>
        <w:t>职院校毕业生可持续发展研究</w:t>
      </w:r>
    </w:p>
    <w:p w:rsidR="00461CA4" w:rsidRPr="00987E9A" w:rsidRDefault="00461CA4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36.</w:t>
      </w:r>
      <w:r w:rsidRPr="00987E9A">
        <w:rPr>
          <w:rFonts w:ascii="宋体" w:hAnsi="宋体" w:hint="eastAsia"/>
          <w:sz w:val="24"/>
          <w:szCs w:val="24"/>
        </w:rPr>
        <w:t>教学方法改革实践研究</w:t>
      </w:r>
    </w:p>
    <w:p w:rsidR="00461CA4" w:rsidRPr="00987E9A" w:rsidRDefault="00461CA4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37.</w:t>
      </w:r>
      <w:r w:rsidRPr="00987E9A">
        <w:rPr>
          <w:rFonts w:ascii="宋体" w:hAnsi="宋体" w:hint="eastAsia"/>
          <w:sz w:val="24"/>
          <w:szCs w:val="24"/>
        </w:rPr>
        <w:t>职业院校信息化资源建设理论与实践研究</w:t>
      </w:r>
    </w:p>
    <w:p w:rsidR="00461CA4" w:rsidRPr="00987E9A" w:rsidRDefault="00461CA4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38.</w:t>
      </w:r>
      <w:r w:rsidRPr="00987E9A">
        <w:rPr>
          <w:rFonts w:ascii="宋体" w:hAnsi="宋体" w:hint="eastAsia"/>
          <w:sz w:val="24"/>
          <w:szCs w:val="24"/>
        </w:rPr>
        <w:t>职业教育教学督导制度建设研究与实践</w:t>
      </w:r>
    </w:p>
    <w:p w:rsidR="00461CA4" w:rsidRPr="00987E9A" w:rsidRDefault="00461CA4" w:rsidP="00461CA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/>
          <w:sz w:val="24"/>
          <w:szCs w:val="24"/>
        </w:rPr>
        <w:t>39.</w:t>
      </w:r>
      <w:r w:rsidR="007F2C06" w:rsidRPr="00987E9A">
        <w:rPr>
          <w:rFonts w:ascii="宋体" w:hAnsi="宋体" w:hint="eastAsia"/>
          <w:sz w:val="24"/>
          <w:szCs w:val="24"/>
        </w:rPr>
        <w:t>职业教育国际合作办学实践研究</w:t>
      </w:r>
    </w:p>
    <w:p w:rsidR="00461CA4" w:rsidRPr="00987E9A" w:rsidRDefault="00461CA4" w:rsidP="00461CA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87E9A">
        <w:rPr>
          <w:rFonts w:ascii="宋体" w:hAnsi="宋体" w:hint="eastAsia"/>
          <w:sz w:val="24"/>
          <w:szCs w:val="24"/>
        </w:rPr>
        <w:t>40.</w:t>
      </w:r>
      <w:r w:rsidR="007F2C06" w:rsidRPr="00987E9A">
        <w:rPr>
          <w:rFonts w:ascii="宋体" w:hAnsi="宋体" w:hint="eastAsia"/>
          <w:sz w:val="24"/>
          <w:szCs w:val="24"/>
        </w:rPr>
        <w:t>职业教育国际比较研究</w:t>
      </w:r>
    </w:p>
    <w:p w:rsidR="00461CA4" w:rsidRPr="00987E9A" w:rsidRDefault="00461CA4" w:rsidP="006074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421D46" w:rsidRPr="00987E9A" w:rsidRDefault="00421D46" w:rsidP="00461CA4">
      <w:pPr>
        <w:spacing w:line="500" w:lineRule="exact"/>
        <w:rPr>
          <w:rFonts w:ascii="宋体" w:hAnsi="宋体"/>
          <w:sz w:val="24"/>
          <w:szCs w:val="24"/>
        </w:rPr>
      </w:pPr>
    </w:p>
    <w:sectPr w:rsidR="00421D46" w:rsidRPr="00987E9A" w:rsidSect="00A6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7E" w:rsidRDefault="009B417E" w:rsidP="009B417E">
      <w:r>
        <w:separator/>
      </w:r>
    </w:p>
  </w:endnote>
  <w:endnote w:type="continuationSeparator" w:id="0">
    <w:p w:rsidR="009B417E" w:rsidRDefault="009B417E" w:rsidP="009B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7E" w:rsidRDefault="009B417E" w:rsidP="009B417E">
      <w:r>
        <w:separator/>
      </w:r>
    </w:p>
  </w:footnote>
  <w:footnote w:type="continuationSeparator" w:id="0">
    <w:p w:rsidR="009B417E" w:rsidRDefault="009B417E" w:rsidP="009B4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6CF"/>
    <w:rsid w:val="00261B14"/>
    <w:rsid w:val="003136CF"/>
    <w:rsid w:val="003F7ED3"/>
    <w:rsid w:val="00421D46"/>
    <w:rsid w:val="00431A46"/>
    <w:rsid w:val="00461CA4"/>
    <w:rsid w:val="0060746D"/>
    <w:rsid w:val="007C3E2C"/>
    <w:rsid w:val="007D724A"/>
    <w:rsid w:val="007F2C06"/>
    <w:rsid w:val="00987E9A"/>
    <w:rsid w:val="009B417E"/>
    <w:rsid w:val="00A635F9"/>
    <w:rsid w:val="00B20BE0"/>
    <w:rsid w:val="00B85E22"/>
    <w:rsid w:val="00E2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17E"/>
    <w:rPr>
      <w:sz w:val="18"/>
      <w:szCs w:val="18"/>
    </w:rPr>
  </w:style>
  <w:style w:type="paragraph" w:styleId="a5">
    <w:name w:val="List Paragraph"/>
    <w:basedOn w:val="a"/>
    <w:uiPriority w:val="99"/>
    <w:qFormat/>
    <w:rsid w:val="00421D4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2018-05-03T01:28:00Z</dcterms:created>
  <dcterms:modified xsi:type="dcterms:W3CDTF">2018-11-14T13:27:00Z</dcterms:modified>
</cp:coreProperties>
</file>